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FA3B" w14:textId="1B79A2B5" w:rsidR="00F841C0" w:rsidRPr="00B22ACB" w:rsidRDefault="00F841C0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1C605917" w14:textId="77777777" w:rsidR="00CD4E37" w:rsidRPr="00B22ACB" w:rsidRDefault="00000000">
      <w:pPr>
        <w:jc w:val="center"/>
        <w:rPr>
          <w:rFonts w:asciiTheme="minorHAnsi" w:hAnsiTheme="minorHAnsi" w:cstheme="minorHAnsi"/>
          <w:b/>
          <w:bCs/>
          <w:color w:val="388600"/>
          <w:sz w:val="24"/>
          <w:szCs w:val="24"/>
        </w:rPr>
      </w:pPr>
      <w:r w:rsidRPr="00B22ACB">
        <w:rPr>
          <w:rFonts w:asciiTheme="minorHAnsi" w:hAnsiTheme="minorHAnsi" w:cstheme="minorHAnsi"/>
          <w:b/>
          <w:bCs/>
          <w:color w:val="388600"/>
          <w:sz w:val="24"/>
          <w:szCs w:val="24"/>
        </w:rPr>
        <w:t>Protokół z</w:t>
      </w:r>
      <w:r w:rsidR="00E32755" w:rsidRPr="00B22ACB">
        <w:rPr>
          <w:rFonts w:asciiTheme="minorHAnsi" w:hAnsiTheme="minorHAnsi" w:cstheme="minorHAnsi"/>
          <w:b/>
          <w:bCs/>
          <w:color w:val="388600"/>
          <w:sz w:val="24"/>
          <w:szCs w:val="24"/>
        </w:rPr>
        <w:t>e wspólnego</w:t>
      </w:r>
      <w:r w:rsidRPr="00B22ACB">
        <w:rPr>
          <w:rFonts w:asciiTheme="minorHAnsi" w:hAnsiTheme="minorHAnsi" w:cstheme="minorHAnsi"/>
          <w:b/>
          <w:bCs/>
          <w:color w:val="388600"/>
          <w:sz w:val="24"/>
          <w:szCs w:val="24"/>
        </w:rPr>
        <w:t xml:space="preserve"> posiedzenia </w:t>
      </w:r>
    </w:p>
    <w:p w14:paraId="290026E6" w14:textId="77777777" w:rsidR="00587773" w:rsidRDefault="00000000">
      <w:pPr>
        <w:jc w:val="center"/>
        <w:rPr>
          <w:rFonts w:asciiTheme="minorHAnsi" w:hAnsiTheme="minorHAnsi" w:cstheme="minorHAnsi"/>
          <w:b/>
          <w:bCs/>
          <w:color w:val="388600"/>
          <w:sz w:val="24"/>
          <w:szCs w:val="24"/>
        </w:rPr>
      </w:pPr>
      <w:r w:rsidRPr="00B22ACB">
        <w:rPr>
          <w:rFonts w:asciiTheme="minorHAnsi" w:hAnsiTheme="minorHAnsi" w:cstheme="minorHAnsi"/>
          <w:b/>
          <w:bCs/>
          <w:color w:val="388600"/>
          <w:sz w:val="24"/>
          <w:szCs w:val="24"/>
        </w:rPr>
        <w:t>Komisji Finansów</w:t>
      </w:r>
      <w:r w:rsidR="00587773">
        <w:rPr>
          <w:rFonts w:asciiTheme="minorHAnsi" w:hAnsiTheme="minorHAnsi" w:cstheme="minorHAnsi"/>
          <w:b/>
          <w:bCs/>
          <w:color w:val="388600"/>
          <w:sz w:val="24"/>
          <w:szCs w:val="24"/>
        </w:rPr>
        <w:t>,</w:t>
      </w:r>
      <w:r w:rsidRPr="00B22ACB">
        <w:rPr>
          <w:rFonts w:asciiTheme="minorHAnsi" w:hAnsiTheme="minorHAnsi" w:cstheme="minorHAnsi"/>
          <w:b/>
          <w:bCs/>
          <w:color w:val="388600"/>
          <w:sz w:val="24"/>
          <w:szCs w:val="24"/>
        </w:rPr>
        <w:t xml:space="preserve"> </w:t>
      </w:r>
      <w:r w:rsidR="00E32755" w:rsidRPr="00B22ACB">
        <w:rPr>
          <w:rFonts w:asciiTheme="minorHAnsi" w:hAnsiTheme="minorHAnsi" w:cstheme="minorHAnsi"/>
          <w:b/>
          <w:bCs/>
          <w:color w:val="388600"/>
          <w:sz w:val="24"/>
          <w:szCs w:val="24"/>
        </w:rPr>
        <w:t xml:space="preserve">Komisji Gospodarki i Ładu Przestrzennego </w:t>
      </w:r>
    </w:p>
    <w:p w14:paraId="00BE6CE0" w14:textId="0916C517" w:rsidR="00F841C0" w:rsidRPr="00B22ACB" w:rsidRDefault="00587773">
      <w:pPr>
        <w:jc w:val="center"/>
        <w:rPr>
          <w:rFonts w:asciiTheme="minorHAnsi" w:hAnsiTheme="minorHAnsi" w:cstheme="minorHAnsi"/>
          <w:b/>
          <w:bCs/>
          <w:color w:val="3886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8600"/>
          <w:sz w:val="24"/>
          <w:szCs w:val="24"/>
        </w:rPr>
        <w:t xml:space="preserve">oraz Komisji Kultury, Oświaty i Spraw Społecznych </w:t>
      </w:r>
      <w:r w:rsidRPr="00B22ACB">
        <w:rPr>
          <w:rFonts w:asciiTheme="minorHAnsi" w:hAnsiTheme="minorHAnsi" w:cstheme="minorHAnsi"/>
          <w:b/>
          <w:bCs/>
          <w:color w:val="388600"/>
          <w:sz w:val="24"/>
          <w:szCs w:val="24"/>
        </w:rPr>
        <w:t xml:space="preserve">w dniu </w:t>
      </w:r>
      <w:r w:rsidR="00A52A22">
        <w:rPr>
          <w:rFonts w:asciiTheme="minorHAnsi" w:hAnsiTheme="minorHAnsi" w:cstheme="minorHAnsi"/>
          <w:b/>
          <w:bCs/>
          <w:color w:val="388600"/>
          <w:sz w:val="24"/>
          <w:szCs w:val="24"/>
        </w:rPr>
        <w:t xml:space="preserve">27 listopada </w:t>
      </w:r>
      <w:r w:rsidRPr="00B22ACB">
        <w:rPr>
          <w:rFonts w:asciiTheme="minorHAnsi" w:hAnsiTheme="minorHAnsi" w:cstheme="minorHAnsi"/>
          <w:b/>
          <w:bCs/>
          <w:color w:val="388600"/>
          <w:sz w:val="24"/>
          <w:szCs w:val="24"/>
        </w:rPr>
        <w:t>2024 r.</w:t>
      </w:r>
    </w:p>
    <w:p w14:paraId="24636CC6" w14:textId="389E2893" w:rsidR="00F841C0" w:rsidRPr="00B22ACB" w:rsidRDefault="00E32755">
      <w:pPr>
        <w:jc w:val="center"/>
        <w:rPr>
          <w:rFonts w:asciiTheme="minorHAnsi" w:hAnsiTheme="minorHAnsi" w:cstheme="minorHAnsi"/>
          <w:sz w:val="24"/>
          <w:szCs w:val="24"/>
        </w:rPr>
      </w:pPr>
      <w:r w:rsidRPr="00B22ACB">
        <w:rPr>
          <w:rFonts w:asciiTheme="minorHAnsi" w:hAnsiTheme="minorHAnsi" w:cstheme="minorHAnsi"/>
          <w:b/>
          <w:color w:val="000000"/>
          <w:sz w:val="24"/>
          <w:szCs w:val="24"/>
        </w:rPr>
        <w:t>Szkoła Podstawowa w Podkowie Leśnej, ul. Jana Pawła II 20</w:t>
      </w:r>
    </w:p>
    <w:p w14:paraId="15509F88" w14:textId="36B9085C" w:rsidR="00F841C0" w:rsidRPr="00D204E7" w:rsidRDefault="00F841C0" w:rsidP="009A0660">
      <w:pPr>
        <w:jc w:val="center"/>
        <w:rPr>
          <w:rFonts w:asciiTheme="minorHAnsi" w:eastAsia="Calibri" w:hAnsiTheme="minorHAnsi" w:cstheme="minorHAnsi"/>
          <w:i/>
          <w:color w:val="FF0000"/>
          <w:sz w:val="24"/>
          <w:szCs w:val="24"/>
        </w:rPr>
      </w:pPr>
    </w:p>
    <w:p w14:paraId="1F5C5B52" w14:textId="7F10E6ED" w:rsidR="002206CF" w:rsidRPr="00B22ACB" w:rsidRDefault="002206CF" w:rsidP="002206CF">
      <w:pPr>
        <w:spacing w:after="2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2ACB">
        <w:rPr>
          <w:rFonts w:asciiTheme="minorHAnsi" w:eastAsia="Calibri" w:hAnsiTheme="minorHAnsi" w:cstheme="minorHAnsi"/>
          <w:b/>
          <w:sz w:val="24"/>
          <w:szCs w:val="24"/>
        </w:rPr>
        <w:t>Program posiedzenia:</w:t>
      </w:r>
    </w:p>
    <w:p w14:paraId="5F8D5A4B" w14:textId="77777777" w:rsidR="002206CF" w:rsidRDefault="002206CF" w:rsidP="00736D01">
      <w:pPr>
        <w:pStyle w:val="Akapitzlist"/>
        <w:numPr>
          <w:ilvl w:val="0"/>
          <w:numId w:val="1"/>
        </w:numPr>
        <w:spacing w:line="276" w:lineRule="auto"/>
        <w:ind w:left="-284" w:firstLine="0"/>
        <w:jc w:val="both"/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B22ACB">
        <w:rPr>
          <w:rFonts w:asciiTheme="minorHAnsi" w:eastAsia="Calibri" w:hAnsiTheme="minorHAnsi" w:cstheme="minorHAnsi"/>
          <w:i/>
          <w:iCs/>
          <w:sz w:val="24"/>
          <w:szCs w:val="24"/>
        </w:rPr>
        <w:t>Otwarcie posiedzenia i stwierdzenie kworum.</w:t>
      </w:r>
    </w:p>
    <w:p w14:paraId="3E5711ED" w14:textId="77777777" w:rsidR="00736D01" w:rsidRPr="00736D01" w:rsidRDefault="00736D01" w:rsidP="00736D01">
      <w:pPr>
        <w:spacing w:line="276" w:lineRule="auto"/>
        <w:ind w:left="-284"/>
        <w:jc w:val="both"/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>II.</w:t>
      </w:r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ab/>
        <w:t xml:space="preserve"> </w:t>
      </w:r>
      <w:bookmarkStart w:id="0" w:name="_Hlk183438887"/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>Przedstawienie porządku posiedzenia</w:t>
      </w:r>
      <w:bookmarkEnd w:id="0"/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>.</w:t>
      </w:r>
    </w:p>
    <w:p w14:paraId="2D577BF4" w14:textId="77777777" w:rsidR="00736D01" w:rsidRPr="00736D01" w:rsidRDefault="00736D01" w:rsidP="00736D01">
      <w:pPr>
        <w:spacing w:line="276" w:lineRule="auto"/>
        <w:ind w:left="-284"/>
        <w:jc w:val="both"/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>III.</w:t>
      </w:r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ab/>
      </w:r>
      <w:bookmarkStart w:id="1" w:name="_Hlk183438915"/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>Przyjęcie protokołów z poprzednich posiedzeń Komisji</w:t>
      </w:r>
      <w:bookmarkEnd w:id="1"/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>.</w:t>
      </w:r>
    </w:p>
    <w:p w14:paraId="103B04BA" w14:textId="77777777" w:rsidR="00736D01" w:rsidRPr="00736D01" w:rsidRDefault="00736D01" w:rsidP="00736D01">
      <w:pPr>
        <w:spacing w:line="276" w:lineRule="auto"/>
        <w:ind w:left="-284"/>
        <w:jc w:val="both"/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>IV.</w:t>
      </w:r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ab/>
      </w:r>
      <w:bookmarkStart w:id="2" w:name="_Hlk183439145"/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Opiniowanie projektów uchwał </w:t>
      </w:r>
      <w:bookmarkEnd w:id="2"/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>w sprawach:</w:t>
      </w:r>
    </w:p>
    <w:p w14:paraId="4331192E" w14:textId="77777777" w:rsidR="00736D01" w:rsidRPr="00736D01" w:rsidRDefault="00736D01" w:rsidP="00736D01">
      <w:pPr>
        <w:spacing w:line="276" w:lineRule="auto"/>
        <w:ind w:left="-284"/>
        <w:jc w:val="both"/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>1)</w:t>
      </w:r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ab/>
        <w:t>przyjęcia „Programu współpracy Miasta Podkowa Leśna na rok 2025 z organizacjami pozarządowymi oraz podmiotami, o których mowa w art. 3 ust. 3 ustawy z dnia 24 kwietnia 2003 r. o działalności pożytku publicznego i o wolontariacie” (KKOSS),</w:t>
      </w:r>
    </w:p>
    <w:p w14:paraId="4D9FC9BC" w14:textId="77777777" w:rsidR="00736D01" w:rsidRPr="00736D01" w:rsidRDefault="00736D01" w:rsidP="00736D01">
      <w:pPr>
        <w:spacing w:line="276" w:lineRule="auto"/>
        <w:ind w:left="-284"/>
        <w:jc w:val="both"/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>2)</w:t>
      </w:r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ab/>
        <w:t>zmiany Wieloletniej Prognozy Finansowej na lata 2024-2040 (KF),</w:t>
      </w:r>
    </w:p>
    <w:p w14:paraId="060B0AD7" w14:textId="77777777" w:rsidR="00736D01" w:rsidRPr="00736D01" w:rsidRDefault="00736D01" w:rsidP="00736D01">
      <w:pPr>
        <w:spacing w:line="276" w:lineRule="auto"/>
        <w:ind w:left="-284"/>
        <w:jc w:val="both"/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>3)</w:t>
      </w:r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ab/>
        <w:t>zmiany uchwały budżetowej Miasta Podkowa Leśna na 2024 rok (KF),</w:t>
      </w:r>
    </w:p>
    <w:p w14:paraId="70AB8FE7" w14:textId="77777777" w:rsidR="00736D01" w:rsidRPr="00736D01" w:rsidRDefault="00736D01" w:rsidP="00736D01">
      <w:pPr>
        <w:spacing w:line="276" w:lineRule="auto"/>
        <w:ind w:left="-284"/>
        <w:jc w:val="both"/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>4)</w:t>
      </w:r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ab/>
        <w:t>pokrycia części kosztów gospodarowania odpadami komunalnymi z dochodów własnych niepochodzących z pobranej opłaty za gospodarowanie odpadami komunalnymi (KF),</w:t>
      </w:r>
    </w:p>
    <w:p w14:paraId="00BC7ACC" w14:textId="77777777" w:rsidR="00736D01" w:rsidRPr="00736D01" w:rsidRDefault="00736D01" w:rsidP="00736D01">
      <w:pPr>
        <w:spacing w:line="276" w:lineRule="auto"/>
        <w:ind w:left="-284"/>
        <w:jc w:val="both"/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>5)</w:t>
      </w:r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ab/>
        <w:t>ustalenia „Regulaminu świadczenia usługi ładowania i zasad korzystania z ogólnodostępnej stacji ładowania pojazdów elektrycznych, zlokalizowanej przy siedzibie Urzędu Miasta Podkowa Leśna” (KGŁP).</w:t>
      </w:r>
    </w:p>
    <w:p w14:paraId="59BF8A8C" w14:textId="77777777" w:rsidR="00736D01" w:rsidRPr="00736D01" w:rsidRDefault="00736D01" w:rsidP="00736D01">
      <w:pPr>
        <w:spacing w:line="276" w:lineRule="auto"/>
        <w:ind w:left="-284"/>
        <w:jc w:val="both"/>
        <w:rPr>
          <w:rFonts w:asciiTheme="minorHAnsi" w:eastAsia="Calibri" w:hAnsiTheme="minorHAnsi" w:cstheme="minorHAnsi"/>
          <w:i/>
          <w:iCs/>
          <w:sz w:val="24"/>
          <w:szCs w:val="24"/>
        </w:rPr>
      </w:pPr>
      <w:bookmarkStart w:id="3" w:name="_Hlk183441401"/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>V.</w:t>
      </w:r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ab/>
        <w:t>Analiza i opiniowanie projektu budżetu miasta na 2025 rok i projektu WPF na lata 2025-2040.</w:t>
      </w:r>
    </w:p>
    <w:bookmarkEnd w:id="3"/>
    <w:p w14:paraId="2432FDAB" w14:textId="77777777" w:rsidR="00736D01" w:rsidRPr="00736D01" w:rsidRDefault="00736D01" w:rsidP="00736D01">
      <w:pPr>
        <w:spacing w:line="276" w:lineRule="auto"/>
        <w:ind w:left="-284"/>
        <w:jc w:val="both"/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>VI.</w:t>
      </w:r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ab/>
        <w:t>Sprawy różne.</w:t>
      </w:r>
    </w:p>
    <w:p w14:paraId="1B138ED9" w14:textId="59121AB3" w:rsidR="00736D01" w:rsidRPr="00736D01" w:rsidRDefault="00736D01" w:rsidP="00736D01">
      <w:pPr>
        <w:spacing w:line="276" w:lineRule="auto"/>
        <w:ind w:left="-284"/>
        <w:jc w:val="both"/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>VII.</w:t>
      </w:r>
      <w:r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</w:t>
      </w:r>
      <w:r w:rsidRPr="00736D01">
        <w:rPr>
          <w:rFonts w:asciiTheme="minorHAnsi" w:eastAsia="Calibri" w:hAnsiTheme="minorHAnsi" w:cstheme="minorHAnsi"/>
          <w:i/>
          <w:iCs/>
          <w:sz w:val="24"/>
          <w:szCs w:val="24"/>
        </w:rPr>
        <w:t>Zamknięcie posiedzenia.</w:t>
      </w:r>
    </w:p>
    <w:p w14:paraId="34E314F2" w14:textId="77777777" w:rsidR="002206CF" w:rsidRPr="00B22ACB" w:rsidRDefault="002206CF">
      <w:pPr>
        <w:jc w:val="both"/>
        <w:rPr>
          <w:rFonts w:asciiTheme="minorHAnsi" w:eastAsia="Calibri" w:hAnsiTheme="minorHAnsi" w:cstheme="minorHAnsi"/>
          <w:i/>
          <w:color w:val="000000"/>
          <w:sz w:val="24"/>
          <w:szCs w:val="24"/>
        </w:rPr>
      </w:pPr>
    </w:p>
    <w:p w14:paraId="5104DAD7" w14:textId="462145A2" w:rsidR="00F841C0" w:rsidRPr="00A845DE" w:rsidRDefault="00000000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845DE">
        <w:rPr>
          <w:rFonts w:asciiTheme="minorHAnsi" w:eastAsia="Calibri" w:hAnsiTheme="minorHAnsi" w:cstheme="minorHAnsi"/>
          <w:i/>
          <w:color w:val="000000" w:themeColor="text1"/>
          <w:sz w:val="24"/>
          <w:szCs w:val="24"/>
        </w:rPr>
        <w:t xml:space="preserve">Obecni </w:t>
      </w:r>
      <w:r w:rsidR="0011138B" w:rsidRPr="00A845DE">
        <w:rPr>
          <w:rFonts w:asciiTheme="minorHAnsi" w:eastAsia="Calibri" w:hAnsiTheme="minorHAnsi" w:cstheme="minorHAnsi"/>
          <w:i/>
          <w:color w:val="000000" w:themeColor="text1"/>
          <w:sz w:val="24"/>
          <w:szCs w:val="24"/>
        </w:rPr>
        <w:t xml:space="preserve">wszyscy </w:t>
      </w:r>
      <w:r w:rsidRPr="00A845DE">
        <w:rPr>
          <w:rFonts w:asciiTheme="minorHAnsi" w:eastAsia="Calibri" w:hAnsiTheme="minorHAnsi" w:cstheme="minorHAnsi"/>
          <w:i/>
          <w:color w:val="000000" w:themeColor="text1"/>
          <w:sz w:val="24"/>
          <w:szCs w:val="24"/>
        </w:rPr>
        <w:t>członkowie Komisji Finansów (KF):</w:t>
      </w:r>
    </w:p>
    <w:p w14:paraId="424C55AA" w14:textId="2FA82F7E" w:rsidR="00F841C0" w:rsidRPr="00B22ACB" w:rsidRDefault="00000000">
      <w:pPr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B22ACB">
        <w:rPr>
          <w:rFonts w:asciiTheme="minorHAnsi" w:hAnsiTheme="minorHAnsi" w:cstheme="minorHAnsi"/>
          <w:i/>
          <w:color w:val="000000"/>
          <w:sz w:val="24"/>
          <w:szCs w:val="24"/>
        </w:rPr>
        <w:t>- Wojciech Żółtowski – Przewodniczący Komisji</w:t>
      </w:r>
      <w:r w:rsidR="00E32755" w:rsidRPr="00B22ACB">
        <w:rPr>
          <w:rFonts w:asciiTheme="minorHAnsi" w:hAnsiTheme="minorHAnsi" w:cstheme="minorHAnsi"/>
          <w:i/>
          <w:color w:val="000000"/>
          <w:sz w:val="24"/>
          <w:szCs w:val="24"/>
        </w:rPr>
        <w:t>,</w:t>
      </w:r>
    </w:p>
    <w:p w14:paraId="04BA1ACF" w14:textId="6232C9D1" w:rsidR="00E32755" w:rsidRPr="00B22ACB" w:rsidRDefault="00000000" w:rsidP="00E32755">
      <w:pPr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B22ACB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- </w:t>
      </w:r>
      <w:r w:rsidR="00E32755" w:rsidRPr="00B22ACB">
        <w:rPr>
          <w:rFonts w:asciiTheme="minorHAnsi" w:hAnsiTheme="minorHAnsi" w:cstheme="minorHAnsi"/>
          <w:i/>
          <w:color w:val="000000"/>
          <w:sz w:val="24"/>
          <w:szCs w:val="24"/>
        </w:rPr>
        <w:t>Agata Brzozowska-Kempf,</w:t>
      </w:r>
    </w:p>
    <w:p w14:paraId="2DE822DB" w14:textId="517536FC" w:rsidR="00E32755" w:rsidRPr="00B22ACB" w:rsidRDefault="00E32755" w:rsidP="00E32755">
      <w:pPr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B22ACB">
        <w:rPr>
          <w:rFonts w:asciiTheme="minorHAnsi" w:hAnsiTheme="minorHAnsi" w:cstheme="minorHAnsi"/>
          <w:i/>
          <w:color w:val="000000"/>
          <w:sz w:val="24"/>
          <w:szCs w:val="24"/>
        </w:rPr>
        <w:t>- Bożena Górczyńska,</w:t>
      </w:r>
    </w:p>
    <w:p w14:paraId="286B168B" w14:textId="18CB3625" w:rsidR="00E32755" w:rsidRPr="00B22ACB" w:rsidRDefault="00E32755" w:rsidP="00E32755">
      <w:pPr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B22ACB">
        <w:rPr>
          <w:rFonts w:asciiTheme="minorHAnsi" w:hAnsiTheme="minorHAnsi" w:cstheme="minorHAnsi"/>
          <w:i/>
          <w:color w:val="000000"/>
          <w:sz w:val="24"/>
          <w:szCs w:val="24"/>
        </w:rPr>
        <w:t>- Anna Olejniczak-Siara,</w:t>
      </w:r>
    </w:p>
    <w:p w14:paraId="057F3DF7" w14:textId="46E8DFB0" w:rsidR="00F841C0" w:rsidRPr="00B22ACB" w:rsidRDefault="00E32755">
      <w:pPr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B22ACB">
        <w:rPr>
          <w:rFonts w:asciiTheme="minorHAnsi" w:hAnsiTheme="minorHAnsi" w:cstheme="minorHAnsi"/>
          <w:i/>
          <w:color w:val="000000"/>
          <w:sz w:val="24"/>
          <w:szCs w:val="24"/>
        </w:rPr>
        <w:t>- Dąbrówka Smolny.</w:t>
      </w:r>
    </w:p>
    <w:p w14:paraId="09DA016D" w14:textId="77777777" w:rsidR="00736D01" w:rsidRDefault="00736D01" w:rsidP="00E32755">
      <w:pPr>
        <w:overflowPunct w:val="0"/>
        <w:autoSpaceDE w:val="0"/>
        <w:autoSpaceDN w:val="0"/>
        <w:spacing w:line="276" w:lineRule="auto"/>
        <w:jc w:val="both"/>
        <w:rPr>
          <w:rFonts w:asciiTheme="minorHAnsi" w:eastAsia="Calibri" w:hAnsiTheme="minorHAnsi" w:cstheme="minorHAnsi"/>
          <w:i/>
          <w:color w:val="000000"/>
          <w:kern w:val="3"/>
          <w:sz w:val="24"/>
          <w:szCs w:val="24"/>
        </w:rPr>
      </w:pPr>
    </w:p>
    <w:p w14:paraId="115174C8" w14:textId="2EDD6A7D" w:rsidR="00E32755" w:rsidRPr="00384541" w:rsidRDefault="00E32755" w:rsidP="00E32755">
      <w:pPr>
        <w:overflowPunct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kern w:val="3"/>
          <w:sz w:val="24"/>
          <w:szCs w:val="24"/>
        </w:rPr>
      </w:pPr>
      <w:r w:rsidRPr="00384541">
        <w:rPr>
          <w:rFonts w:asciiTheme="minorHAnsi" w:eastAsia="Calibri" w:hAnsiTheme="minorHAnsi" w:cstheme="minorHAnsi"/>
          <w:i/>
          <w:kern w:val="3"/>
          <w:sz w:val="24"/>
          <w:szCs w:val="24"/>
        </w:rPr>
        <w:t>Obecni</w:t>
      </w:r>
      <w:r w:rsidR="00736D01" w:rsidRPr="00384541">
        <w:rPr>
          <w:rFonts w:asciiTheme="minorHAnsi" w:eastAsia="Calibri" w:hAnsiTheme="minorHAnsi" w:cstheme="minorHAnsi"/>
          <w:i/>
          <w:kern w:val="3"/>
          <w:sz w:val="24"/>
          <w:szCs w:val="24"/>
        </w:rPr>
        <w:t xml:space="preserve"> </w:t>
      </w:r>
      <w:r w:rsidRPr="00384541">
        <w:rPr>
          <w:rFonts w:asciiTheme="minorHAnsi" w:eastAsia="Calibri" w:hAnsiTheme="minorHAnsi" w:cstheme="minorHAnsi"/>
          <w:i/>
          <w:kern w:val="3"/>
          <w:sz w:val="24"/>
          <w:szCs w:val="24"/>
        </w:rPr>
        <w:t>członkowie Komisji Gospodarki i Ładu Przestrzennego (KGŁP):</w:t>
      </w:r>
    </w:p>
    <w:p w14:paraId="550EA9D6" w14:textId="2A7CB231" w:rsidR="003F7A19" w:rsidRPr="00384541" w:rsidRDefault="00E32755" w:rsidP="00E32755">
      <w:pPr>
        <w:overflowPunct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i/>
          <w:kern w:val="3"/>
          <w:sz w:val="24"/>
          <w:szCs w:val="24"/>
        </w:rPr>
      </w:pPr>
      <w:r w:rsidRPr="00384541">
        <w:rPr>
          <w:rFonts w:asciiTheme="minorHAnsi" w:hAnsiTheme="minorHAnsi" w:cstheme="minorHAnsi"/>
          <w:i/>
          <w:kern w:val="3"/>
          <w:sz w:val="24"/>
          <w:szCs w:val="24"/>
        </w:rPr>
        <w:t xml:space="preserve">- </w:t>
      </w:r>
      <w:r w:rsidR="003F7A19" w:rsidRPr="00384541">
        <w:rPr>
          <w:rFonts w:asciiTheme="minorHAnsi" w:hAnsiTheme="minorHAnsi" w:cstheme="minorHAnsi"/>
          <w:i/>
          <w:kern w:val="3"/>
          <w:sz w:val="24"/>
          <w:szCs w:val="24"/>
        </w:rPr>
        <w:t>Anna Baranowska,</w:t>
      </w:r>
    </w:p>
    <w:p w14:paraId="7CF9E615" w14:textId="5A7E14B1" w:rsidR="00E32755" w:rsidRPr="00384541" w:rsidRDefault="003F7A19" w:rsidP="00E32755">
      <w:pPr>
        <w:overflowPunct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i/>
          <w:kern w:val="3"/>
          <w:sz w:val="24"/>
          <w:szCs w:val="24"/>
        </w:rPr>
      </w:pPr>
      <w:r w:rsidRPr="00384541">
        <w:rPr>
          <w:rFonts w:asciiTheme="minorHAnsi" w:hAnsiTheme="minorHAnsi" w:cstheme="minorHAnsi"/>
          <w:i/>
          <w:kern w:val="3"/>
          <w:sz w:val="24"/>
          <w:szCs w:val="24"/>
        </w:rPr>
        <w:t xml:space="preserve">- </w:t>
      </w:r>
      <w:r w:rsidR="00E32755" w:rsidRPr="00384541">
        <w:rPr>
          <w:rFonts w:asciiTheme="minorHAnsi" w:hAnsiTheme="minorHAnsi" w:cstheme="minorHAnsi"/>
          <w:i/>
          <w:kern w:val="3"/>
          <w:sz w:val="24"/>
          <w:szCs w:val="24"/>
        </w:rPr>
        <w:t>Agata Brzozowska-Kempf – Przewodnicząca,</w:t>
      </w:r>
    </w:p>
    <w:p w14:paraId="19FCB422" w14:textId="2B3B8DE2" w:rsidR="00E32755" w:rsidRPr="00384541" w:rsidRDefault="00E32755" w:rsidP="00E32755">
      <w:pPr>
        <w:overflowPunct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i/>
          <w:kern w:val="3"/>
          <w:sz w:val="24"/>
          <w:szCs w:val="24"/>
        </w:rPr>
      </w:pPr>
      <w:r w:rsidRPr="00384541">
        <w:rPr>
          <w:rFonts w:asciiTheme="minorHAnsi" w:hAnsiTheme="minorHAnsi" w:cstheme="minorHAnsi"/>
          <w:i/>
          <w:kern w:val="3"/>
          <w:sz w:val="24"/>
          <w:szCs w:val="24"/>
        </w:rPr>
        <w:t>- Aleksandra Bankiewicz,</w:t>
      </w:r>
    </w:p>
    <w:p w14:paraId="7A120C62" w14:textId="77777777" w:rsidR="003F7A19" w:rsidRPr="00384541" w:rsidRDefault="00E32755" w:rsidP="00E32755">
      <w:pPr>
        <w:overflowPunct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i/>
          <w:kern w:val="3"/>
          <w:sz w:val="24"/>
          <w:szCs w:val="24"/>
        </w:rPr>
      </w:pPr>
      <w:r w:rsidRPr="00384541">
        <w:rPr>
          <w:rFonts w:asciiTheme="minorHAnsi" w:hAnsiTheme="minorHAnsi" w:cstheme="minorHAnsi"/>
          <w:i/>
          <w:kern w:val="3"/>
          <w:sz w:val="24"/>
          <w:szCs w:val="24"/>
        </w:rPr>
        <w:t>- Edyta Barucka,</w:t>
      </w:r>
      <w:r w:rsidR="003F7A19" w:rsidRPr="00384541">
        <w:rPr>
          <w:rFonts w:asciiTheme="minorHAnsi" w:hAnsiTheme="minorHAnsi" w:cstheme="minorHAnsi"/>
          <w:i/>
          <w:kern w:val="3"/>
          <w:sz w:val="24"/>
          <w:szCs w:val="24"/>
        </w:rPr>
        <w:t xml:space="preserve"> </w:t>
      </w:r>
    </w:p>
    <w:p w14:paraId="5A8452EA" w14:textId="1DC2E673" w:rsidR="00E32755" w:rsidRPr="00384541" w:rsidRDefault="003F7A19" w:rsidP="00E32755">
      <w:pPr>
        <w:overflowPunct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i/>
          <w:kern w:val="3"/>
          <w:sz w:val="24"/>
          <w:szCs w:val="24"/>
        </w:rPr>
      </w:pPr>
      <w:r w:rsidRPr="00384541">
        <w:rPr>
          <w:rFonts w:asciiTheme="minorHAnsi" w:hAnsiTheme="minorHAnsi" w:cstheme="minorHAnsi"/>
          <w:i/>
          <w:kern w:val="3"/>
          <w:sz w:val="24"/>
          <w:szCs w:val="24"/>
        </w:rPr>
        <w:t>- Katarzyna Majewska-Lutyk,</w:t>
      </w:r>
    </w:p>
    <w:p w14:paraId="74A1D176" w14:textId="3744C952" w:rsidR="00E32755" w:rsidRPr="00384541" w:rsidRDefault="00E32755" w:rsidP="00E32755">
      <w:pPr>
        <w:overflowPunct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i/>
          <w:kern w:val="3"/>
          <w:sz w:val="24"/>
          <w:szCs w:val="24"/>
        </w:rPr>
      </w:pPr>
      <w:r w:rsidRPr="00384541">
        <w:rPr>
          <w:rFonts w:asciiTheme="minorHAnsi" w:hAnsiTheme="minorHAnsi" w:cstheme="minorHAnsi"/>
          <w:i/>
          <w:kern w:val="3"/>
          <w:sz w:val="24"/>
          <w:szCs w:val="24"/>
        </w:rPr>
        <w:t>- Alicja Rotfeld-Paczkowska,</w:t>
      </w:r>
    </w:p>
    <w:p w14:paraId="7EED8045" w14:textId="64EC2F4B" w:rsidR="00E32755" w:rsidRPr="00384541" w:rsidRDefault="00E32755" w:rsidP="00E32755">
      <w:pPr>
        <w:overflowPunct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i/>
          <w:kern w:val="3"/>
          <w:sz w:val="24"/>
          <w:szCs w:val="24"/>
        </w:rPr>
      </w:pPr>
      <w:r w:rsidRPr="00384541">
        <w:rPr>
          <w:rFonts w:asciiTheme="minorHAnsi" w:hAnsiTheme="minorHAnsi" w:cstheme="minorHAnsi"/>
          <w:i/>
          <w:kern w:val="3"/>
          <w:sz w:val="24"/>
          <w:szCs w:val="24"/>
        </w:rPr>
        <w:t>- Wojciech Sancewicz,</w:t>
      </w:r>
    </w:p>
    <w:p w14:paraId="785EC030" w14:textId="53DF4EA6" w:rsidR="00E32755" w:rsidRPr="00384541" w:rsidRDefault="00E32755" w:rsidP="00E32755">
      <w:pPr>
        <w:overflowPunct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i/>
          <w:kern w:val="3"/>
          <w:sz w:val="24"/>
          <w:szCs w:val="24"/>
        </w:rPr>
      </w:pPr>
      <w:r w:rsidRPr="00384541">
        <w:rPr>
          <w:rFonts w:asciiTheme="minorHAnsi" w:hAnsiTheme="minorHAnsi" w:cstheme="minorHAnsi"/>
          <w:i/>
          <w:kern w:val="3"/>
          <w:sz w:val="24"/>
          <w:szCs w:val="24"/>
        </w:rPr>
        <w:t>- Ewa Wolska.</w:t>
      </w:r>
    </w:p>
    <w:p w14:paraId="11D2B584" w14:textId="2E16CFA9" w:rsidR="00E32755" w:rsidRPr="00384541" w:rsidRDefault="00E32755" w:rsidP="001B43CA">
      <w:pPr>
        <w:overflowPunct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i/>
          <w:kern w:val="3"/>
          <w:sz w:val="24"/>
          <w:szCs w:val="24"/>
        </w:rPr>
      </w:pPr>
      <w:r w:rsidRPr="00384541">
        <w:rPr>
          <w:rFonts w:asciiTheme="minorHAnsi" w:hAnsiTheme="minorHAnsi" w:cstheme="minorHAnsi"/>
          <w:i/>
          <w:sz w:val="24"/>
          <w:szCs w:val="24"/>
        </w:rPr>
        <w:t>Nieobecn</w:t>
      </w:r>
      <w:r w:rsidR="00384541">
        <w:rPr>
          <w:rFonts w:asciiTheme="minorHAnsi" w:hAnsiTheme="minorHAnsi" w:cstheme="minorHAnsi"/>
          <w:i/>
          <w:sz w:val="24"/>
          <w:szCs w:val="24"/>
        </w:rPr>
        <w:t>y</w:t>
      </w:r>
      <w:r w:rsidR="00E81E18" w:rsidRPr="00384541">
        <w:rPr>
          <w:rFonts w:asciiTheme="minorHAnsi" w:hAnsiTheme="minorHAnsi" w:cstheme="minorHAnsi"/>
          <w:i/>
          <w:kern w:val="3"/>
          <w:sz w:val="24"/>
          <w:szCs w:val="24"/>
        </w:rPr>
        <w:t xml:space="preserve"> </w:t>
      </w:r>
      <w:r w:rsidR="00F3590F">
        <w:rPr>
          <w:rFonts w:asciiTheme="minorHAnsi" w:hAnsiTheme="minorHAnsi" w:cstheme="minorHAnsi"/>
          <w:i/>
          <w:kern w:val="3"/>
          <w:sz w:val="24"/>
          <w:szCs w:val="24"/>
        </w:rPr>
        <w:t xml:space="preserve">radny </w:t>
      </w:r>
      <w:r w:rsidR="00384541" w:rsidRPr="00384541">
        <w:rPr>
          <w:rFonts w:asciiTheme="minorHAnsi" w:hAnsiTheme="minorHAnsi" w:cstheme="minorHAnsi"/>
          <w:i/>
          <w:kern w:val="3"/>
          <w:sz w:val="24"/>
          <w:szCs w:val="24"/>
        </w:rPr>
        <w:t>Jacek Matłacz.</w:t>
      </w:r>
    </w:p>
    <w:p w14:paraId="3F86B779" w14:textId="77777777" w:rsidR="00F841C0" w:rsidRPr="00384541" w:rsidRDefault="00F841C0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B5CF4F5" w14:textId="33732F42" w:rsidR="003F7A19" w:rsidRDefault="003F7A19" w:rsidP="003F7A19">
      <w:pPr>
        <w:spacing w:line="276" w:lineRule="auto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Obecni członkowie Komisji Kultury, Oświaty i Spraw Społecznej (KKOSS):</w:t>
      </w:r>
    </w:p>
    <w:p w14:paraId="582E0C15" w14:textId="77777777" w:rsidR="003F7A19" w:rsidRDefault="003F7A19" w:rsidP="003F7A19">
      <w:pP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Anna Olejniczak-Siara – Przewodnicząca,</w:t>
      </w:r>
    </w:p>
    <w:p w14:paraId="79925A7E" w14:textId="77777777" w:rsidR="003F7A19" w:rsidRDefault="003F7A19" w:rsidP="003F7A19">
      <w:pP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Agata Brzozowska-Kempf,</w:t>
      </w:r>
    </w:p>
    <w:p w14:paraId="2FB64E13" w14:textId="4F8A0D50" w:rsidR="003F7A19" w:rsidRDefault="003F7A19" w:rsidP="003F7A19">
      <w:pP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Katarzyna Majewska-Lutyk,</w:t>
      </w:r>
    </w:p>
    <w:p w14:paraId="543A9597" w14:textId="77777777" w:rsidR="003F7A19" w:rsidRDefault="003F7A19" w:rsidP="003F7A19">
      <w:pP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Alicja Rotfeld-Paczkowska,</w:t>
      </w:r>
    </w:p>
    <w:p w14:paraId="66899240" w14:textId="77777777" w:rsidR="003F7A19" w:rsidRDefault="003F7A19" w:rsidP="003F7A19">
      <w:pP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- Ewa Wolska.</w:t>
      </w:r>
    </w:p>
    <w:p w14:paraId="46BC9DA2" w14:textId="21FA9421" w:rsidR="003F7A19" w:rsidRPr="00384541" w:rsidRDefault="003F7A19" w:rsidP="003F7A19">
      <w:pPr>
        <w:spacing w:line="276" w:lineRule="auto"/>
        <w:jc w:val="both"/>
        <w:rPr>
          <w:i/>
          <w:sz w:val="24"/>
          <w:szCs w:val="24"/>
        </w:rPr>
      </w:pPr>
      <w:r w:rsidRPr="00384541">
        <w:rPr>
          <w:i/>
          <w:sz w:val="24"/>
          <w:szCs w:val="24"/>
        </w:rPr>
        <w:t>Nieobecn</w:t>
      </w:r>
      <w:r w:rsidR="00384541" w:rsidRPr="00384541">
        <w:rPr>
          <w:i/>
          <w:sz w:val="24"/>
          <w:szCs w:val="24"/>
        </w:rPr>
        <w:t>y</w:t>
      </w:r>
      <w:r w:rsidR="00F3590F">
        <w:rPr>
          <w:i/>
          <w:sz w:val="24"/>
          <w:szCs w:val="24"/>
        </w:rPr>
        <w:t xml:space="preserve"> radny</w:t>
      </w:r>
      <w:r w:rsidR="00384541" w:rsidRPr="00384541">
        <w:rPr>
          <w:i/>
          <w:sz w:val="24"/>
          <w:szCs w:val="24"/>
        </w:rPr>
        <w:t xml:space="preserve"> Jacek Matłacz.</w:t>
      </w:r>
    </w:p>
    <w:p w14:paraId="1CCF7D1B" w14:textId="77777777" w:rsidR="003F7A19" w:rsidRPr="00B22ACB" w:rsidRDefault="003F7A19">
      <w:pPr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2E3981E3" w14:textId="77777777" w:rsidR="00F841C0" w:rsidRPr="00B22ACB" w:rsidRDefault="00000000">
      <w:pPr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B22ACB">
        <w:rPr>
          <w:rFonts w:asciiTheme="minorHAnsi" w:hAnsiTheme="minorHAnsi" w:cstheme="minorHAnsi"/>
          <w:i/>
          <w:color w:val="000000"/>
          <w:sz w:val="24"/>
          <w:szCs w:val="24"/>
        </w:rPr>
        <w:t>W posiedzeniu udział wzięli także:</w:t>
      </w:r>
    </w:p>
    <w:p w14:paraId="6F38AEA3" w14:textId="48B7186D" w:rsidR="00F841C0" w:rsidRPr="00B22ACB" w:rsidRDefault="00000000">
      <w:pPr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B22ACB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- </w:t>
      </w:r>
      <w:r w:rsidR="003F7A1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Przewodniczący Rady </w:t>
      </w:r>
      <w:r w:rsidR="00E65A7B">
        <w:rPr>
          <w:rFonts w:asciiTheme="minorHAnsi" w:hAnsiTheme="minorHAnsi" w:cstheme="minorHAnsi"/>
          <w:i/>
          <w:color w:val="000000"/>
          <w:sz w:val="24"/>
          <w:szCs w:val="24"/>
        </w:rPr>
        <w:t>Miasta</w:t>
      </w:r>
      <w:r w:rsidR="003F7A1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Michał Gołąb</w:t>
      </w:r>
      <w:r w:rsidR="001B43CA">
        <w:rPr>
          <w:rFonts w:asciiTheme="minorHAnsi" w:hAnsiTheme="minorHAnsi" w:cstheme="minorHAnsi"/>
          <w:i/>
          <w:color w:val="000000"/>
          <w:sz w:val="24"/>
          <w:szCs w:val="24"/>
        </w:rPr>
        <w:t>,</w:t>
      </w:r>
    </w:p>
    <w:p w14:paraId="6C90A6DD" w14:textId="4B4CE97D" w:rsidR="00F841C0" w:rsidRPr="00B22ACB" w:rsidRDefault="00000000">
      <w:pPr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B22ACB">
        <w:rPr>
          <w:rFonts w:asciiTheme="minorHAnsi" w:hAnsiTheme="minorHAnsi" w:cstheme="minorHAnsi"/>
          <w:i/>
          <w:color w:val="000000"/>
          <w:sz w:val="24"/>
          <w:szCs w:val="24"/>
        </w:rPr>
        <w:t>- Burmistrz Miasta Magdalena Eckhoff</w:t>
      </w:r>
      <w:r w:rsidR="004F338A" w:rsidRPr="00B22ACB">
        <w:rPr>
          <w:rFonts w:asciiTheme="minorHAnsi" w:hAnsiTheme="minorHAnsi" w:cstheme="minorHAnsi"/>
          <w:i/>
          <w:color w:val="000000"/>
          <w:sz w:val="24"/>
          <w:szCs w:val="24"/>
        </w:rPr>
        <w:t>,</w:t>
      </w:r>
    </w:p>
    <w:p w14:paraId="58CF6C66" w14:textId="023BCDA5" w:rsidR="004F338A" w:rsidRPr="00B22ACB" w:rsidRDefault="004F338A">
      <w:pPr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B22ACB">
        <w:rPr>
          <w:rFonts w:asciiTheme="minorHAnsi" w:hAnsiTheme="minorHAnsi" w:cstheme="minorHAnsi"/>
          <w:i/>
          <w:color w:val="000000"/>
          <w:sz w:val="24"/>
          <w:szCs w:val="24"/>
        </w:rPr>
        <w:t>- Zastępca Burmistrza Miasta Mirosław Wilusz,</w:t>
      </w:r>
    </w:p>
    <w:p w14:paraId="045E4BAC" w14:textId="21277838" w:rsidR="00F841C0" w:rsidRPr="00B22ACB" w:rsidRDefault="00000000">
      <w:pPr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B22ACB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- Skarbnik Miasta </w:t>
      </w:r>
      <w:r w:rsidR="004F338A" w:rsidRPr="00B22ACB">
        <w:rPr>
          <w:rFonts w:asciiTheme="minorHAnsi" w:hAnsiTheme="minorHAnsi" w:cstheme="minorHAnsi"/>
          <w:i/>
          <w:color w:val="000000"/>
          <w:sz w:val="24"/>
          <w:szCs w:val="24"/>
        </w:rPr>
        <w:t>Beata Bała,</w:t>
      </w:r>
    </w:p>
    <w:p w14:paraId="3089C1CE" w14:textId="6A309456" w:rsidR="00F841C0" w:rsidRDefault="00000000" w:rsidP="0065069C">
      <w:pPr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B22ACB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- </w:t>
      </w:r>
      <w:r w:rsidR="00235B88" w:rsidRPr="00235B88">
        <w:rPr>
          <w:rFonts w:asciiTheme="minorHAnsi" w:hAnsiTheme="minorHAnsi" w:cstheme="minorHAnsi"/>
          <w:i/>
          <w:color w:val="000000"/>
          <w:sz w:val="24"/>
          <w:szCs w:val="24"/>
        </w:rPr>
        <w:t>Kierownik</w:t>
      </w:r>
      <w:r w:rsidR="0065069C" w:rsidRPr="0065069C">
        <w:t xml:space="preserve"> </w:t>
      </w:r>
      <w:r w:rsidR="0065069C" w:rsidRPr="0065069C">
        <w:rPr>
          <w:rFonts w:asciiTheme="minorHAnsi" w:hAnsiTheme="minorHAnsi" w:cstheme="minorHAnsi"/>
          <w:i/>
          <w:color w:val="000000"/>
          <w:sz w:val="24"/>
          <w:szCs w:val="24"/>
        </w:rPr>
        <w:t>Biur</w:t>
      </w:r>
      <w:r w:rsidR="0065069C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a </w:t>
      </w:r>
      <w:r w:rsidR="0065069C" w:rsidRPr="0065069C">
        <w:rPr>
          <w:rFonts w:asciiTheme="minorHAnsi" w:hAnsiTheme="minorHAnsi" w:cstheme="minorHAnsi"/>
          <w:i/>
          <w:color w:val="000000"/>
          <w:sz w:val="24"/>
          <w:szCs w:val="24"/>
        </w:rPr>
        <w:t>Promocji i Sportu</w:t>
      </w:r>
      <w:r w:rsidR="0065069C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="00AE73C7" w:rsidRPr="00B22ACB">
        <w:rPr>
          <w:rFonts w:asciiTheme="minorHAnsi" w:hAnsiTheme="minorHAnsi" w:cstheme="minorHAnsi"/>
          <w:i/>
          <w:color w:val="000000"/>
          <w:sz w:val="24"/>
          <w:szCs w:val="24"/>
        </w:rPr>
        <w:t>Urzędu Miasta</w:t>
      </w:r>
      <w:r w:rsidR="00AE73C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="00DD0F3E">
        <w:rPr>
          <w:rFonts w:asciiTheme="minorHAnsi" w:hAnsiTheme="minorHAnsi" w:cstheme="minorHAnsi"/>
          <w:i/>
          <w:color w:val="000000"/>
          <w:sz w:val="24"/>
          <w:szCs w:val="24"/>
        </w:rPr>
        <w:t>(</w:t>
      </w:r>
      <w:proofErr w:type="spellStart"/>
      <w:r w:rsidR="00DD0F3E">
        <w:rPr>
          <w:rFonts w:asciiTheme="minorHAnsi" w:hAnsiTheme="minorHAnsi" w:cstheme="minorHAnsi"/>
          <w:i/>
          <w:color w:val="000000"/>
          <w:sz w:val="24"/>
          <w:szCs w:val="24"/>
        </w:rPr>
        <w:t>BPiS</w:t>
      </w:r>
      <w:proofErr w:type="spellEnd"/>
      <w:r w:rsidR="00DD0F3E">
        <w:rPr>
          <w:rFonts w:asciiTheme="minorHAnsi" w:hAnsiTheme="minorHAnsi" w:cstheme="minorHAnsi"/>
          <w:i/>
          <w:color w:val="000000"/>
          <w:sz w:val="24"/>
          <w:szCs w:val="24"/>
        </w:rPr>
        <w:t>)</w:t>
      </w:r>
      <w:r w:rsidR="00AE73C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="0065069C" w:rsidRPr="0065069C">
        <w:rPr>
          <w:rFonts w:asciiTheme="minorHAnsi" w:hAnsiTheme="minorHAnsi" w:cstheme="minorHAnsi"/>
          <w:i/>
          <w:color w:val="000000"/>
          <w:sz w:val="24"/>
          <w:szCs w:val="24"/>
        </w:rPr>
        <w:t>Justyna Cierniak</w:t>
      </w:r>
      <w:r w:rsidR="0065069C">
        <w:rPr>
          <w:rFonts w:asciiTheme="minorHAnsi" w:hAnsiTheme="minorHAnsi" w:cstheme="minorHAnsi"/>
          <w:i/>
          <w:color w:val="000000"/>
          <w:sz w:val="24"/>
          <w:szCs w:val="24"/>
        </w:rPr>
        <w:t>,</w:t>
      </w:r>
    </w:p>
    <w:p w14:paraId="764D3D8E" w14:textId="11DC3C51" w:rsidR="009C3EAD" w:rsidRDefault="009C3EAD" w:rsidP="0065069C">
      <w:pPr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 xml:space="preserve">- </w:t>
      </w:r>
      <w:r w:rsidR="00AE73C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przedstawiciele jednostek organizacyjnych - </w:t>
      </w:r>
      <w:r>
        <w:rPr>
          <w:rFonts w:asciiTheme="minorHAnsi" w:hAnsiTheme="minorHAnsi" w:cstheme="minorHAnsi"/>
          <w:i/>
          <w:color w:val="000000"/>
          <w:sz w:val="24"/>
          <w:szCs w:val="24"/>
        </w:rPr>
        <w:t>Dyrektor C</w:t>
      </w:r>
      <w:r w:rsidR="00A845DE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entrum </w:t>
      </w:r>
      <w:r>
        <w:rPr>
          <w:rFonts w:asciiTheme="minorHAnsi" w:hAnsiTheme="minorHAnsi" w:cstheme="minorHAnsi"/>
          <w:i/>
          <w:color w:val="000000"/>
          <w:sz w:val="24"/>
          <w:szCs w:val="24"/>
        </w:rPr>
        <w:t>U</w:t>
      </w:r>
      <w:r w:rsidR="00A845DE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sług </w:t>
      </w:r>
      <w:r>
        <w:rPr>
          <w:rFonts w:asciiTheme="minorHAnsi" w:hAnsiTheme="minorHAnsi" w:cstheme="minorHAnsi"/>
          <w:i/>
          <w:color w:val="000000"/>
          <w:sz w:val="24"/>
          <w:szCs w:val="24"/>
        </w:rPr>
        <w:t>W</w:t>
      </w:r>
      <w:r w:rsidR="00A845DE">
        <w:rPr>
          <w:rFonts w:asciiTheme="minorHAnsi" w:hAnsiTheme="minorHAnsi" w:cstheme="minorHAnsi"/>
          <w:i/>
          <w:color w:val="000000"/>
          <w:sz w:val="24"/>
          <w:szCs w:val="24"/>
        </w:rPr>
        <w:t>spólnych (CUW)</w:t>
      </w:r>
      <w:r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Mariola Stecko,</w:t>
      </w:r>
      <w:r w:rsidR="008A66D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="005B503E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Dyrektor Szkoły Podstawowej Agnieszka Hein, </w:t>
      </w:r>
      <w:r w:rsidR="008A66D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Dyrektor Przedszkola Miejskiego Dorota Staszewska, Dyrektor Miejskiej Biblioteki Publicznej Dorota Skotnicka, </w:t>
      </w:r>
      <w:r w:rsidR="00384541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Kierownik Ośrodka Pomocy </w:t>
      </w:r>
      <w:r w:rsidR="005B503E">
        <w:rPr>
          <w:rFonts w:asciiTheme="minorHAnsi" w:hAnsiTheme="minorHAnsi" w:cstheme="minorHAnsi"/>
          <w:i/>
          <w:color w:val="000000"/>
          <w:sz w:val="24"/>
          <w:szCs w:val="24"/>
        </w:rPr>
        <w:t>Społecznej</w:t>
      </w:r>
      <w:r w:rsidR="00384541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="00A845DE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(OPS) </w:t>
      </w:r>
      <w:r w:rsidR="00384541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Edyta </w:t>
      </w:r>
      <w:r w:rsidR="00A65B2E">
        <w:rPr>
          <w:rFonts w:asciiTheme="minorHAnsi" w:hAnsiTheme="minorHAnsi" w:cstheme="minorHAnsi"/>
          <w:i/>
          <w:color w:val="000000"/>
          <w:sz w:val="24"/>
          <w:szCs w:val="24"/>
        </w:rPr>
        <w:t>Żaczkiewicz</w:t>
      </w:r>
      <w:r w:rsidR="00384541">
        <w:rPr>
          <w:rFonts w:asciiTheme="minorHAnsi" w:hAnsiTheme="minorHAnsi" w:cstheme="minorHAnsi"/>
          <w:i/>
          <w:color w:val="000000"/>
          <w:sz w:val="24"/>
          <w:szCs w:val="24"/>
        </w:rPr>
        <w:t>,</w:t>
      </w:r>
    </w:p>
    <w:p w14:paraId="2FDCB7C8" w14:textId="708EEF29" w:rsidR="00F841C0" w:rsidRPr="00B22ACB" w:rsidRDefault="00000000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B22ACB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- </w:t>
      </w:r>
      <w:r w:rsidRPr="00B22ACB">
        <w:rPr>
          <w:rFonts w:asciiTheme="minorHAnsi" w:hAnsiTheme="minorHAnsi" w:cstheme="minorHAnsi"/>
          <w:i/>
          <w:sz w:val="24"/>
          <w:szCs w:val="24"/>
        </w:rPr>
        <w:t>mieszka</w:t>
      </w:r>
      <w:r w:rsidR="004F338A" w:rsidRPr="00B22ACB">
        <w:rPr>
          <w:rFonts w:asciiTheme="minorHAnsi" w:hAnsiTheme="minorHAnsi" w:cstheme="minorHAnsi"/>
          <w:i/>
          <w:sz w:val="24"/>
          <w:szCs w:val="24"/>
        </w:rPr>
        <w:t>ńcy</w:t>
      </w:r>
      <w:r w:rsidRPr="00B22ACB">
        <w:rPr>
          <w:rFonts w:asciiTheme="minorHAnsi" w:hAnsiTheme="minorHAnsi" w:cstheme="minorHAnsi"/>
          <w:i/>
          <w:sz w:val="24"/>
          <w:szCs w:val="24"/>
        </w:rPr>
        <w:t>.</w:t>
      </w:r>
    </w:p>
    <w:p w14:paraId="057FFB73" w14:textId="77777777" w:rsidR="002206CF" w:rsidRPr="00DF779E" w:rsidRDefault="002206CF">
      <w:pPr>
        <w:spacing w:after="120"/>
        <w:rPr>
          <w:rFonts w:asciiTheme="minorHAnsi" w:hAnsiTheme="minorHAnsi" w:cstheme="minorHAnsi"/>
          <w:i/>
          <w:sz w:val="14"/>
          <w:szCs w:val="14"/>
        </w:rPr>
      </w:pPr>
    </w:p>
    <w:p w14:paraId="4183331F" w14:textId="77777777" w:rsidR="00F841C0" w:rsidRPr="00B22ACB" w:rsidRDefault="00000000">
      <w:pPr>
        <w:spacing w:after="200"/>
        <w:jc w:val="both"/>
        <w:rPr>
          <w:rFonts w:asciiTheme="minorHAnsi" w:hAnsiTheme="minorHAnsi" w:cstheme="minorHAnsi"/>
          <w:sz w:val="24"/>
          <w:szCs w:val="24"/>
        </w:rPr>
      </w:pPr>
      <w:r w:rsidRPr="00B22ACB">
        <w:rPr>
          <w:rFonts w:asciiTheme="minorHAnsi" w:eastAsia="Calibri" w:hAnsiTheme="minorHAnsi" w:cstheme="minorHAnsi"/>
          <w:b/>
          <w:sz w:val="24"/>
          <w:szCs w:val="24"/>
        </w:rPr>
        <w:t>I.</w:t>
      </w:r>
      <w:r w:rsidRPr="00B22ACB">
        <w:rPr>
          <w:rFonts w:asciiTheme="minorHAnsi" w:hAnsiTheme="minorHAnsi" w:cstheme="minorHAnsi"/>
          <w:sz w:val="24"/>
          <w:szCs w:val="24"/>
        </w:rPr>
        <w:t xml:space="preserve"> </w:t>
      </w:r>
      <w:r w:rsidRPr="00B22ACB">
        <w:rPr>
          <w:rFonts w:asciiTheme="minorHAnsi" w:eastAsia="Calibri" w:hAnsiTheme="minorHAnsi" w:cstheme="minorHAnsi"/>
          <w:b/>
          <w:sz w:val="24"/>
          <w:szCs w:val="24"/>
        </w:rPr>
        <w:t>Otwarcie posiedzenia i stwierdzenie kworum</w:t>
      </w:r>
    </w:p>
    <w:p w14:paraId="000DEB45" w14:textId="468A329B" w:rsidR="00B619D0" w:rsidRDefault="00E81E18" w:rsidP="005475F2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B22ACB">
        <w:rPr>
          <w:rFonts w:asciiTheme="minorHAnsi" w:hAnsiTheme="minorHAnsi" w:cstheme="minorHAnsi"/>
          <w:sz w:val="24"/>
          <w:szCs w:val="24"/>
        </w:rPr>
        <w:t xml:space="preserve"> godzinie 18.</w:t>
      </w:r>
      <w:r w:rsidR="007B0800">
        <w:rPr>
          <w:rFonts w:asciiTheme="minorHAnsi" w:hAnsiTheme="minorHAnsi" w:cstheme="minorHAnsi"/>
          <w:sz w:val="24"/>
          <w:szCs w:val="24"/>
        </w:rPr>
        <w:t>30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_Hlk183438952"/>
      <w:r w:rsidRPr="00B22ACB">
        <w:rPr>
          <w:rFonts w:asciiTheme="minorHAnsi" w:hAnsiTheme="minorHAnsi" w:cstheme="minorHAnsi"/>
          <w:sz w:val="24"/>
          <w:szCs w:val="24"/>
        </w:rPr>
        <w:t>Przewodnicząc</w:t>
      </w:r>
      <w:r w:rsidR="00384541">
        <w:rPr>
          <w:rFonts w:asciiTheme="minorHAnsi" w:hAnsiTheme="minorHAnsi" w:cstheme="minorHAnsi"/>
          <w:sz w:val="24"/>
          <w:szCs w:val="24"/>
        </w:rPr>
        <w:t>a</w:t>
      </w:r>
      <w:r w:rsidRPr="00B22ACB">
        <w:rPr>
          <w:rFonts w:asciiTheme="minorHAnsi" w:hAnsiTheme="minorHAnsi" w:cstheme="minorHAnsi"/>
          <w:sz w:val="24"/>
          <w:szCs w:val="24"/>
        </w:rPr>
        <w:t xml:space="preserve"> 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>K</w:t>
      </w:r>
      <w:r w:rsidR="0038454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KOSS </w:t>
      </w:r>
      <w:r w:rsidR="000C6DAC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A. Olejniczak-Siara </w:t>
      </w:r>
      <w:r>
        <w:rPr>
          <w:rFonts w:asciiTheme="minorHAnsi" w:hAnsiTheme="minorHAnsi" w:cstheme="minorHAnsi"/>
          <w:sz w:val="24"/>
          <w:szCs w:val="24"/>
        </w:rPr>
        <w:t>dokonał</w:t>
      </w:r>
      <w:r w:rsidR="00384541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otwarcia</w:t>
      </w:r>
      <w:r w:rsidR="00E12EE9" w:rsidRPr="00B22ACB">
        <w:rPr>
          <w:rFonts w:asciiTheme="minorHAnsi" w:hAnsiTheme="minorHAnsi" w:cstheme="minorHAnsi"/>
          <w:sz w:val="24"/>
          <w:szCs w:val="24"/>
        </w:rPr>
        <w:t xml:space="preserve"> </w:t>
      </w:r>
      <w:bookmarkEnd w:id="4"/>
      <w:r w:rsidR="00930275">
        <w:rPr>
          <w:rFonts w:asciiTheme="minorHAnsi" w:hAnsiTheme="minorHAnsi" w:cstheme="minorHAnsi"/>
          <w:sz w:val="24"/>
          <w:szCs w:val="24"/>
        </w:rPr>
        <w:t xml:space="preserve">wspólnego </w:t>
      </w:r>
      <w:r w:rsidRPr="00B22ACB">
        <w:rPr>
          <w:rFonts w:asciiTheme="minorHAnsi" w:hAnsiTheme="minorHAnsi" w:cstheme="minorHAnsi"/>
          <w:sz w:val="24"/>
          <w:szCs w:val="24"/>
        </w:rPr>
        <w:t>posiedzeni</w:t>
      </w:r>
      <w:r w:rsidR="001B43CA">
        <w:rPr>
          <w:rFonts w:asciiTheme="minorHAnsi" w:hAnsiTheme="minorHAnsi" w:cstheme="minorHAnsi"/>
          <w:sz w:val="24"/>
          <w:szCs w:val="24"/>
        </w:rPr>
        <w:t>a</w:t>
      </w:r>
      <w:r w:rsidRPr="00B22ACB">
        <w:rPr>
          <w:rFonts w:asciiTheme="minorHAnsi" w:hAnsiTheme="minorHAnsi" w:cstheme="minorHAnsi"/>
          <w:sz w:val="24"/>
          <w:szCs w:val="24"/>
        </w:rPr>
        <w:t xml:space="preserve"> </w:t>
      </w:r>
      <w:r w:rsidR="001202E5">
        <w:rPr>
          <w:rFonts w:asciiTheme="minorHAnsi" w:hAnsiTheme="minorHAnsi" w:cstheme="minorHAnsi"/>
          <w:sz w:val="24"/>
          <w:szCs w:val="24"/>
        </w:rPr>
        <w:t xml:space="preserve">trzech </w:t>
      </w:r>
      <w:r w:rsidR="00E12EE9" w:rsidRPr="00B22ACB">
        <w:rPr>
          <w:rFonts w:asciiTheme="minorHAnsi" w:hAnsiTheme="minorHAnsi" w:cstheme="minorHAnsi"/>
          <w:sz w:val="24"/>
          <w:szCs w:val="24"/>
        </w:rPr>
        <w:t>komisji</w:t>
      </w:r>
      <w:r w:rsidR="00930275">
        <w:rPr>
          <w:rFonts w:asciiTheme="minorHAnsi" w:hAnsiTheme="minorHAnsi" w:cstheme="minorHAnsi"/>
          <w:sz w:val="24"/>
          <w:szCs w:val="24"/>
        </w:rPr>
        <w:t xml:space="preserve"> i </w:t>
      </w:r>
      <w:r w:rsidRPr="00B22ACB">
        <w:rPr>
          <w:rFonts w:asciiTheme="minorHAnsi" w:hAnsiTheme="minorHAnsi" w:cstheme="minorHAnsi"/>
          <w:sz w:val="24"/>
          <w:szCs w:val="24"/>
        </w:rPr>
        <w:t>przekaza</w:t>
      </w:r>
      <w:r w:rsidR="001B43CA">
        <w:rPr>
          <w:rFonts w:asciiTheme="minorHAnsi" w:hAnsiTheme="minorHAnsi" w:cstheme="minorHAnsi"/>
          <w:sz w:val="24"/>
          <w:szCs w:val="24"/>
        </w:rPr>
        <w:t>ł</w:t>
      </w:r>
      <w:r w:rsidR="00A845DE">
        <w:rPr>
          <w:rFonts w:asciiTheme="minorHAnsi" w:hAnsiTheme="minorHAnsi" w:cstheme="minorHAnsi"/>
          <w:sz w:val="24"/>
          <w:szCs w:val="24"/>
        </w:rPr>
        <w:t>a</w:t>
      </w:r>
      <w:r w:rsidR="00E12EE9" w:rsidRPr="00B22ACB">
        <w:rPr>
          <w:rFonts w:asciiTheme="minorHAnsi" w:hAnsiTheme="minorHAnsi" w:cstheme="minorHAnsi"/>
          <w:sz w:val="24"/>
          <w:szCs w:val="24"/>
        </w:rPr>
        <w:t xml:space="preserve"> </w:t>
      </w:r>
      <w:r w:rsidRPr="00B22ACB">
        <w:rPr>
          <w:rFonts w:asciiTheme="minorHAnsi" w:hAnsiTheme="minorHAnsi" w:cstheme="minorHAnsi"/>
          <w:sz w:val="24"/>
          <w:szCs w:val="24"/>
        </w:rPr>
        <w:t>informacje o ochronie danych osobowych</w:t>
      </w:r>
      <w:r w:rsidR="0093027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4003D46" w14:textId="65F05F43" w:rsidR="005475F2" w:rsidRPr="00B22ACB" w:rsidRDefault="00930275" w:rsidP="005475F2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Przewodniczący K</w:t>
      </w:r>
      <w:r w:rsidR="007B0800">
        <w:rPr>
          <w:rFonts w:asciiTheme="minorHAnsi" w:hAnsiTheme="minorHAnsi" w:cstheme="minorHAnsi"/>
          <w:sz w:val="24"/>
          <w:szCs w:val="24"/>
        </w:rPr>
        <w:t xml:space="preserve">F, </w:t>
      </w:r>
      <w:r>
        <w:rPr>
          <w:rFonts w:asciiTheme="minorHAnsi" w:hAnsiTheme="minorHAnsi" w:cstheme="minorHAnsi"/>
          <w:sz w:val="24"/>
          <w:szCs w:val="24"/>
        </w:rPr>
        <w:t>KGŁP</w:t>
      </w:r>
      <w:r w:rsidR="007B0800">
        <w:rPr>
          <w:rFonts w:asciiTheme="minorHAnsi" w:hAnsiTheme="minorHAnsi" w:cstheme="minorHAnsi"/>
          <w:sz w:val="24"/>
          <w:szCs w:val="24"/>
        </w:rPr>
        <w:t>, KKOSS</w:t>
      </w:r>
      <w:r w:rsidR="00E81E18" w:rsidRPr="00B22ACB">
        <w:rPr>
          <w:rFonts w:asciiTheme="minorHAnsi" w:hAnsiTheme="minorHAnsi" w:cstheme="minorHAnsi"/>
          <w:sz w:val="24"/>
          <w:szCs w:val="24"/>
        </w:rPr>
        <w:t xml:space="preserve"> stwierdzi</w:t>
      </w:r>
      <w:r w:rsidR="00E12EE9" w:rsidRPr="00B22ACB">
        <w:rPr>
          <w:rFonts w:asciiTheme="minorHAnsi" w:hAnsiTheme="minorHAnsi" w:cstheme="minorHAnsi"/>
          <w:sz w:val="24"/>
          <w:szCs w:val="24"/>
        </w:rPr>
        <w:t>li</w:t>
      </w:r>
      <w:r w:rsidR="00E81E18" w:rsidRPr="00B22ACB">
        <w:rPr>
          <w:rFonts w:asciiTheme="minorHAnsi" w:hAnsiTheme="minorHAnsi" w:cstheme="minorHAnsi"/>
          <w:sz w:val="24"/>
          <w:szCs w:val="24"/>
        </w:rPr>
        <w:t xml:space="preserve"> kworum </w:t>
      </w:r>
      <w:r w:rsidR="00E12EE9" w:rsidRPr="00B22ACB">
        <w:rPr>
          <w:rFonts w:asciiTheme="minorHAnsi" w:hAnsiTheme="minorHAnsi" w:cstheme="minorHAnsi"/>
          <w:sz w:val="24"/>
          <w:szCs w:val="24"/>
        </w:rPr>
        <w:t xml:space="preserve">w poszczególnych komisjach </w:t>
      </w:r>
      <w:r w:rsidR="00E81E18" w:rsidRPr="00B22ACB">
        <w:rPr>
          <w:rFonts w:asciiTheme="minorHAnsi" w:hAnsiTheme="minorHAnsi" w:cstheme="minorHAnsi"/>
          <w:sz w:val="24"/>
          <w:szCs w:val="24"/>
        </w:rPr>
        <w:t>(obecnych</w:t>
      </w:r>
      <w:r w:rsidR="007B0800">
        <w:rPr>
          <w:rFonts w:asciiTheme="minorHAnsi" w:hAnsiTheme="minorHAnsi" w:cstheme="minorHAnsi"/>
          <w:sz w:val="24"/>
          <w:szCs w:val="24"/>
        </w:rPr>
        <w:t xml:space="preserve"> </w:t>
      </w:r>
      <w:r w:rsidR="00384541">
        <w:rPr>
          <w:rFonts w:asciiTheme="minorHAnsi" w:hAnsiTheme="minorHAnsi" w:cstheme="minorHAnsi"/>
          <w:sz w:val="24"/>
          <w:szCs w:val="24"/>
        </w:rPr>
        <w:t>5</w:t>
      </w:r>
      <w:r w:rsidR="00E81E18" w:rsidRPr="00B22ACB">
        <w:rPr>
          <w:rFonts w:asciiTheme="minorHAnsi" w:hAnsiTheme="minorHAnsi" w:cstheme="minorHAnsi"/>
          <w:sz w:val="24"/>
          <w:szCs w:val="24"/>
        </w:rPr>
        <w:t xml:space="preserve"> członków KF</w:t>
      </w:r>
      <w:r w:rsidR="007B0800">
        <w:rPr>
          <w:rFonts w:asciiTheme="minorHAnsi" w:hAnsiTheme="minorHAnsi" w:cstheme="minorHAnsi"/>
          <w:sz w:val="24"/>
          <w:szCs w:val="24"/>
        </w:rPr>
        <w:t xml:space="preserve">, </w:t>
      </w:r>
      <w:r w:rsidR="00384541">
        <w:rPr>
          <w:rFonts w:asciiTheme="minorHAnsi" w:hAnsiTheme="minorHAnsi" w:cstheme="minorHAnsi"/>
          <w:sz w:val="24"/>
          <w:szCs w:val="24"/>
        </w:rPr>
        <w:t>8</w:t>
      </w:r>
      <w:r w:rsidR="00E81E18">
        <w:rPr>
          <w:rFonts w:asciiTheme="minorHAnsi" w:hAnsiTheme="minorHAnsi" w:cstheme="minorHAnsi"/>
          <w:sz w:val="24"/>
          <w:szCs w:val="24"/>
        </w:rPr>
        <w:t xml:space="preserve"> </w:t>
      </w:r>
      <w:r w:rsidR="003D17EE" w:rsidRPr="00B22ACB">
        <w:rPr>
          <w:rFonts w:asciiTheme="minorHAnsi" w:hAnsiTheme="minorHAnsi" w:cstheme="minorHAnsi"/>
          <w:sz w:val="24"/>
          <w:szCs w:val="24"/>
        </w:rPr>
        <w:t xml:space="preserve">z </w:t>
      </w:r>
      <w:r w:rsidR="00E81E18">
        <w:rPr>
          <w:rFonts w:asciiTheme="minorHAnsi" w:hAnsiTheme="minorHAnsi" w:cstheme="minorHAnsi"/>
          <w:sz w:val="24"/>
          <w:szCs w:val="24"/>
        </w:rPr>
        <w:t>9</w:t>
      </w:r>
      <w:r w:rsidR="003D17EE" w:rsidRPr="00B22ACB">
        <w:rPr>
          <w:rFonts w:asciiTheme="minorHAnsi" w:hAnsiTheme="minorHAnsi" w:cstheme="minorHAnsi"/>
          <w:sz w:val="24"/>
          <w:szCs w:val="24"/>
        </w:rPr>
        <w:t xml:space="preserve"> członków KGŁP</w:t>
      </w:r>
      <w:r w:rsidR="007B0800">
        <w:rPr>
          <w:rFonts w:asciiTheme="minorHAnsi" w:hAnsiTheme="minorHAnsi" w:cstheme="minorHAnsi"/>
          <w:sz w:val="24"/>
          <w:szCs w:val="24"/>
        </w:rPr>
        <w:t xml:space="preserve"> i </w:t>
      </w:r>
      <w:r w:rsidR="00384541">
        <w:rPr>
          <w:rFonts w:asciiTheme="minorHAnsi" w:hAnsiTheme="minorHAnsi" w:cstheme="minorHAnsi"/>
          <w:sz w:val="24"/>
          <w:szCs w:val="24"/>
        </w:rPr>
        <w:t>5</w:t>
      </w:r>
      <w:r w:rsidR="007B0800">
        <w:rPr>
          <w:rFonts w:asciiTheme="minorHAnsi" w:hAnsiTheme="minorHAnsi" w:cstheme="minorHAnsi"/>
          <w:sz w:val="24"/>
          <w:szCs w:val="24"/>
        </w:rPr>
        <w:t xml:space="preserve"> z 6 członków KKOSS</w:t>
      </w:r>
      <w:r w:rsidR="003D17EE" w:rsidRPr="00B22ACB">
        <w:rPr>
          <w:rFonts w:asciiTheme="minorHAnsi" w:hAnsiTheme="minorHAnsi" w:cstheme="minorHAnsi"/>
          <w:sz w:val="24"/>
          <w:szCs w:val="24"/>
        </w:rPr>
        <w:t xml:space="preserve"> – j.w.</w:t>
      </w:r>
      <w:r w:rsidR="00E81E18" w:rsidRPr="00B22ACB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0151E1DB" w14:textId="297B609A" w:rsidR="007B0800" w:rsidRPr="007B0800" w:rsidRDefault="007B0800" w:rsidP="007B080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7B0800">
        <w:rPr>
          <w:rFonts w:asciiTheme="minorHAnsi" w:eastAsia="Calibri" w:hAnsiTheme="minorHAnsi" w:cstheme="minorHAnsi"/>
          <w:b/>
          <w:sz w:val="24"/>
          <w:szCs w:val="24"/>
        </w:rPr>
        <w:t>Przedstawienie porządku posiedzenia</w:t>
      </w:r>
    </w:p>
    <w:p w14:paraId="3EACA65B" w14:textId="77777777" w:rsidR="007B0800" w:rsidRPr="007B0800" w:rsidRDefault="007B0800" w:rsidP="007B0800">
      <w:pPr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p w14:paraId="60D71268" w14:textId="50C1CDFC" w:rsidR="007B0800" w:rsidRDefault="007B0800" w:rsidP="007B0800">
      <w:pPr>
        <w:spacing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B22ACB">
        <w:rPr>
          <w:rFonts w:asciiTheme="minorHAnsi" w:hAnsiTheme="minorHAnsi" w:cstheme="minorHAnsi"/>
          <w:sz w:val="24"/>
          <w:szCs w:val="24"/>
        </w:rPr>
        <w:t>Przewodnicząc</w:t>
      </w:r>
      <w:r w:rsidR="00427C79">
        <w:rPr>
          <w:rFonts w:asciiTheme="minorHAnsi" w:hAnsiTheme="minorHAnsi" w:cstheme="minorHAnsi"/>
          <w:sz w:val="24"/>
          <w:szCs w:val="24"/>
        </w:rPr>
        <w:t>a KKOSS A. Olejn</w:t>
      </w:r>
      <w:r w:rsidR="000C6DAC">
        <w:rPr>
          <w:rFonts w:asciiTheme="minorHAnsi" w:hAnsiTheme="minorHAnsi" w:cstheme="minorHAnsi"/>
          <w:sz w:val="24"/>
          <w:szCs w:val="24"/>
        </w:rPr>
        <w:t>i</w:t>
      </w:r>
      <w:r w:rsidR="00427C79">
        <w:rPr>
          <w:rFonts w:asciiTheme="minorHAnsi" w:hAnsiTheme="minorHAnsi" w:cstheme="minorHAnsi"/>
          <w:sz w:val="24"/>
          <w:szCs w:val="24"/>
        </w:rPr>
        <w:t xml:space="preserve">czak-Siara </w:t>
      </w:r>
      <w:r>
        <w:rPr>
          <w:rFonts w:asciiTheme="minorHAnsi" w:hAnsiTheme="minorHAnsi" w:cstheme="minorHAnsi"/>
          <w:sz w:val="24"/>
          <w:szCs w:val="24"/>
        </w:rPr>
        <w:t>przedstawił</w:t>
      </w:r>
      <w:r w:rsidR="000C6DAC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program posiedzenia. Uwag nie zgłoszono.</w:t>
      </w:r>
    </w:p>
    <w:p w14:paraId="34400E18" w14:textId="77777777" w:rsidR="007B0800" w:rsidRPr="007B0800" w:rsidRDefault="007B0800" w:rsidP="007B0800">
      <w:pPr>
        <w:spacing w:line="276" w:lineRule="auto"/>
        <w:jc w:val="both"/>
        <w:rPr>
          <w:rFonts w:asciiTheme="minorHAnsi" w:eastAsia="Calibri" w:hAnsiTheme="minorHAnsi" w:cstheme="minorHAnsi"/>
          <w:b/>
          <w:sz w:val="14"/>
          <w:szCs w:val="14"/>
        </w:rPr>
      </w:pPr>
    </w:p>
    <w:p w14:paraId="2BD4BE7C" w14:textId="5C61318E" w:rsidR="007B0800" w:rsidRDefault="007B0800" w:rsidP="001B43CA">
      <w:pPr>
        <w:spacing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III. </w:t>
      </w:r>
      <w:r w:rsidRPr="007B0800">
        <w:rPr>
          <w:rFonts w:asciiTheme="minorHAnsi" w:eastAsia="Calibri" w:hAnsiTheme="minorHAnsi" w:cstheme="minorHAnsi"/>
          <w:b/>
          <w:sz w:val="24"/>
          <w:szCs w:val="24"/>
        </w:rPr>
        <w:t>Przyjęcie protokołów z poprzednich posiedzeń Komisji</w:t>
      </w:r>
    </w:p>
    <w:p w14:paraId="5899A409" w14:textId="3280F5F1" w:rsidR="007B0800" w:rsidRPr="0012546A" w:rsidRDefault="007B0800" w:rsidP="007B0800">
      <w:pPr>
        <w:spacing w:line="276" w:lineRule="auto"/>
        <w:jc w:val="both"/>
        <w:rPr>
          <w:rFonts w:asciiTheme="minorHAnsi" w:eastAsia="Calibri" w:hAnsiTheme="minorHAnsi" w:cstheme="minorHAnsi"/>
          <w:b/>
          <w:sz w:val="14"/>
          <w:szCs w:val="14"/>
        </w:rPr>
      </w:pPr>
    </w:p>
    <w:p w14:paraId="2BBC900E" w14:textId="0A7349DD" w:rsidR="0063064D" w:rsidRPr="0063064D" w:rsidRDefault="0063064D" w:rsidP="0063064D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>Przewodnicząca K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KOSS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63064D">
        <w:rPr>
          <w:rFonts w:asciiTheme="minorHAnsi" w:hAnsiTheme="minorHAnsi" w:cstheme="minorHAnsi"/>
          <w:iCs/>
          <w:sz w:val="24"/>
          <w:szCs w:val="24"/>
        </w:rPr>
        <w:t xml:space="preserve">. Olejniczak-Siara poddała pod głosowanie projekt protokołu z posiedzenia KKOSS w dniu 24 października 2024 r. KKOSS przyjęła protokół </w:t>
      </w:r>
      <w:r w:rsidRPr="00A845DE">
        <w:rPr>
          <w:rFonts w:asciiTheme="minorHAnsi" w:hAnsiTheme="minorHAnsi" w:cstheme="minorHAnsi"/>
          <w:iCs/>
          <w:sz w:val="24"/>
          <w:szCs w:val="24"/>
        </w:rPr>
        <w:t>jednogłośnie</w:t>
      </w:r>
      <w:r w:rsidRPr="0063064D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A845DE">
        <w:rPr>
          <w:rFonts w:asciiTheme="minorHAnsi" w:hAnsiTheme="minorHAnsi" w:cstheme="minorHAnsi"/>
          <w:iCs/>
          <w:sz w:val="24"/>
          <w:szCs w:val="24"/>
        </w:rPr>
        <w:br/>
      </w:r>
      <w:r w:rsidRPr="0063064D">
        <w:rPr>
          <w:rFonts w:asciiTheme="minorHAnsi" w:hAnsiTheme="minorHAnsi" w:cstheme="minorHAnsi"/>
          <w:iCs/>
          <w:sz w:val="24"/>
          <w:szCs w:val="24"/>
        </w:rPr>
        <w:t>(5 głosów za).</w:t>
      </w:r>
    </w:p>
    <w:p w14:paraId="1B69A5BC" w14:textId="77777777" w:rsidR="0063064D" w:rsidRPr="0063064D" w:rsidRDefault="0063064D" w:rsidP="0063064D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0F4BDC57" w14:textId="2CEF45EA" w:rsidR="00F0788A" w:rsidRPr="0063064D" w:rsidRDefault="00F0788A" w:rsidP="00F0788A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3064D">
        <w:rPr>
          <w:rFonts w:asciiTheme="minorHAnsi" w:hAnsiTheme="minorHAnsi" w:cstheme="minorHAnsi"/>
          <w:iCs/>
          <w:sz w:val="24"/>
          <w:szCs w:val="24"/>
        </w:rPr>
        <w:t xml:space="preserve">Przewodniczący KF W. Żółtowski poddał pod głosowanie projekt protokołu z posiedzenia KF </w:t>
      </w:r>
      <w:r w:rsidR="00A845DE">
        <w:rPr>
          <w:rFonts w:asciiTheme="minorHAnsi" w:hAnsiTheme="minorHAnsi" w:cstheme="minorHAnsi"/>
          <w:iCs/>
          <w:sz w:val="24"/>
          <w:szCs w:val="24"/>
        </w:rPr>
        <w:br/>
      </w:r>
      <w:r w:rsidRPr="0063064D">
        <w:rPr>
          <w:rFonts w:asciiTheme="minorHAnsi" w:hAnsiTheme="minorHAnsi" w:cstheme="minorHAnsi"/>
          <w:iCs/>
          <w:sz w:val="24"/>
          <w:szCs w:val="24"/>
        </w:rPr>
        <w:t xml:space="preserve">w dniu </w:t>
      </w:r>
      <w:r w:rsidR="0028296B" w:rsidRPr="0063064D">
        <w:rPr>
          <w:rFonts w:asciiTheme="minorHAnsi" w:hAnsiTheme="minorHAnsi" w:cstheme="minorHAnsi"/>
          <w:iCs/>
          <w:sz w:val="24"/>
          <w:szCs w:val="24"/>
        </w:rPr>
        <w:t>21 października</w:t>
      </w:r>
      <w:r w:rsidRPr="0063064D">
        <w:rPr>
          <w:rFonts w:asciiTheme="minorHAnsi" w:hAnsiTheme="minorHAnsi" w:cstheme="minorHAnsi"/>
          <w:iCs/>
          <w:sz w:val="24"/>
          <w:szCs w:val="24"/>
        </w:rPr>
        <w:t xml:space="preserve"> 2024 r. KF przyjęła protokół </w:t>
      </w:r>
      <w:r w:rsidR="0063648B" w:rsidRPr="0063064D">
        <w:rPr>
          <w:rFonts w:asciiTheme="minorHAnsi" w:hAnsiTheme="minorHAnsi" w:cstheme="minorHAnsi"/>
          <w:iCs/>
          <w:sz w:val="24"/>
          <w:szCs w:val="24"/>
        </w:rPr>
        <w:t>jednogłośnie (</w:t>
      </w:r>
      <w:r w:rsidR="0063064D" w:rsidRPr="0063064D">
        <w:rPr>
          <w:rFonts w:asciiTheme="minorHAnsi" w:hAnsiTheme="minorHAnsi" w:cstheme="minorHAnsi"/>
          <w:iCs/>
          <w:sz w:val="24"/>
          <w:szCs w:val="24"/>
        </w:rPr>
        <w:t>5</w:t>
      </w:r>
      <w:r w:rsidR="0063648B" w:rsidRPr="0063064D">
        <w:rPr>
          <w:rFonts w:asciiTheme="minorHAnsi" w:hAnsiTheme="minorHAnsi" w:cstheme="minorHAnsi"/>
          <w:iCs/>
          <w:sz w:val="24"/>
          <w:szCs w:val="24"/>
        </w:rPr>
        <w:t xml:space="preserve"> głosów za).</w:t>
      </w:r>
    </w:p>
    <w:p w14:paraId="7C6789DC" w14:textId="77777777" w:rsidR="00F0788A" w:rsidRDefault="00F0788A" w:rsidP="000E11AA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3A1A0C03" w14:textId="7F8477FE" w:rsidR="000E11AA" w:rsidRPr="00EB5395" w:rsidRDefault="000E11AA" w:rsidP="000E11AA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B5395">
        <w:rPr>
          <w:rFonts w:asciiTheme="minorHAnsi" w:hAnsiTheme="minorHAnsi" w:cstheme="minorHAnsi"/>
          <w:iCs/>
          <w:sz w:val="24"/>
          <w:szCs w:val="24"/>
        </w:rPr>
        <w:t xml:space="preserve">Przewodnicząca KGŁP </w:t>
      </w:r>
      <w:r w:rsidR="00F0788A" w:rsidRPr="00EB5395">
        <w:rPr>
          <w:rFonts w:asciiTheme="minorHAnsi" w:hAnsiTheme="minorHAnsi" w:cstheme="minorHAnsi"/>
          <w:iCs/>
          <w:sz w:val="24"/>
          <w:szCs w:val="24"/>
        </w:rPr>
        <w:t>A. Brzo</w:t>
      </w:r>
      <w:r w:rsidR="00006ADC" w:rsidRPr="00EB5395">
        <w:rPr>
          <w:rFonts w:asciiTheme="minorHAnsi" w:hAnsiTheme="minorHAnsi" w:cstheme="minorHAnsi"/>
          <w:iCs/>
          <w:sz w:val="24"/>
          <w:szCs w:val="24"/>
        </w:rPr>
        <w:t>zo</w:t>
      </w:r>
      <w:r w:rsidR="00F0788A" w:rsidRPr="00EB5395">
        <w:rPr>
          <w:rFonts w:asciiTheme="minorHAnsi" w:hAnsiTheme="minorHAnsi" w:cstheme="minorHAnsi"/>
          <w:iCs/>
          <w:sz w:val="24"/>
          <w:szCs w:val="24"/>
        </w:rPr>
        <w:t xml:space="preserve">wska-Kempf </w:t>
      </w:r>
      <w:r w:rsidRPr="00EB5395">
        <w:rPr>
          <w:rFonts w:asciiTheme="minorHAnsi" w:hAnsiTheme="minorHAnsi" w:cstheme="minorHAnsi"/>
          <w:iCs/>
          <w:sz w:val="24"/>
          <w:szCs w:val="24"/>
        </w:rPr>
        <w:t xml:space="preserve">poddała pod głosowanie projekt protokołu </w:t>
      </w:r>
      <w:r w:rsidR="00A845DE">
        <w:rPr>
          <w:rFonts w:asciiTheme="minorHAnsi" w:hAnsiTheme="minorHAnsi" w:cstheme="minorHAnsi"/>
          <w:iCs/>
          <w:sz w:val="24"/>
          <w:szCs w:val="24"/>
        </w:rPr>
        <w:br/>
      </w:r>
      <w:r w:rsidRPr="00EB5395">
        <w:rPr>
          <w:rFonts w:asciiTheme="minorHAnsi" w:hAnsiTheme="minorHAnsi" w:cstheme="minorHAnsi"/>
          <w:iCs/>
          <w:sz w:val="24"/>
          <w:szCs w:val="24"/>
        </w:rPr>
        <w:t xml:space="preserve">z posiedzenia KGŁP w dniu </w:t>
      </w:r>
      <w:r w:rsidR="0028296B" w:rsidRPr="00EB5395">
        <w:rPr>
          <w:rFonts w:asciiTheme="minorHAnsi" w:hAnsiTheme="minorHAnsi" w:cstheme="minorHAnsi"/>
          <w:iCs/>
          <w:sz w:val="24"/>
          <w:szCs w:val="24"/>
        </w:rPr>
        <w:t xml:space="preserve">23 października </w:t>
      </w:r>
      <w:r w:rsidRPr="00EB5395">
        <w:rPr>
          <w:rFonts w:asciiTheme="minorHAnsi" w:hAnsiTheme="minorHAnsi" w:cstheme="minorHAnsi"/>
          <w:iCs/>
          <w:sz w:val="24"/>
          <w:szCs w:val="24"/>
        </w:rPr>
        <w:t xml:space="preserve">2024 r. KGŁP przyjęła protokół </w:t>
      </w:r>
      <w:r w:rsidR="0063648B" w:rsidRPr="00EB5395">
        <w:rPr>
          <w:rFonts w:asciiTheme="minorHAnsi" w:hAnsiTheme="minorHAnsi" w:cstheme="minorHAnsi"/>
          <w:iCs/>
          <w:sz w:val="24"/>
          <w:szCs w:val="24"/>
        </w:rPr>
        <w:t xml:space="preserve">jednogłośnie </w:t>
      </w:r>
      <w:r w:rsidR="00A845DE">
        <w:rPr>
          <w:rFonts w:asciiTheme="minorHAnsi" w:hAnsiTheme="minorHAnsi" w:cstheme="minorHAnsi"/>
          <w:iCs/>
          <w:sz w:val="24"/>
          <w:szCs w:val="24"/>
        </w:rPr>
        <w:br/>
      </w:r>
      <w:r w:rsidR="0063648B" w:rsidRPr="00EB5395">
        <w:rPr>
          <w:rFonts w:asciiTheme="minorHAnsi" w:hAnsiTheme="minorHAnsi" w:cstheme="minorHAnsi"/>
          <w:iCs/>
          <w:sz w:val="24"/>
          <w:szCs w:val="24"/>
        </w:rPr>
        <w:t>(</w:t>
      </w:r>
      <w:r w:rsidR="00EB5395" w:rsidRPr="00EB5395">
        <w:rPr>
          <w:rFonts w:asciiTheme="minorHAnsi" w:hAnsiTheme="minorHAnsi" w:cstheme="minorHAnsi"/>
          <w:iCs/>
          <w:sz w:val="24"/>
          <w:szCs w:val="24"/>
        </w:rPr>
        <w:t xml:space="preserve">8 </w:t>
      </w:r>
      <w:r w:rsidR="0063648B" w:rsidRPr="00EB5395">
        <w:rPr>
          <w:rFonts w:asciiTheme="minorHAnsi" w:hAnsiTheme="minorHAnsi" w:cstheme="minorHAnsi"/>
          <w:iCs/>
          <w:sz w:val="24"/>
          <w:szCs w:val="24"/>
        </w:rPr>
        <w:t>głosów za).</w:t>
      </w:r>
    </w:p>
    <w:p w14:paraId="34841C88" w14:textId="3C59B148" w:rsidR="0012546A" w:rsidRDefault="0012546A" w:rsidP="007B0800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0E53FAB7" w14:textId="77777777" w:rsidR="00AA0DE1" w:rsidRPr="0012546A" w:rsidRDefault="00AA0DE1" w:rsidP="007B0800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7FB46872" w14:textId="246869BF" w:rsidR="00310F9A" w:rsidRDefault="00310F9A" w:rsidP="00F0788A">
      <w:pPr>
        <w:pStyle w:val="Akapitzlist"/>
        <w:numPr>
          <w:ilvl w:val="0"/>
          <w:numId w:val="12"/>
        </w:numPr>
        <w:spacing w:line="276" w:lineRule="auto"/>
        <w:ind w:left="709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F0788A">
        <w:rPr>
          <w:rFonts w:asciiTheme="minorHAnsi" w:eastAsia="Calibri" w:hAnsiTheme="minorHAnsi" w:cstheme="minorHAnsi"/>
          <w:b/>
          <w:sz w:val="24"/>
          <w:szCs w:val="24"/>
        </w:rPr>
        <w:lastRenderedPageBreak/>
        <w:t>Opiniowanie projektów uchwał</w:t>
      </w:r>
    </w:p>
    <w:p w14:paraId="033275BC" w14:textId="77777777" w:rsidR="00E16111" w:rsidRPr="00F0788A" w:rsidRDefault="00E16111" w:rsidP="00E16111">
      <w:pPr>
        <w:pStyle w:val="Akapitzlist"/>
        <w:spacing w:line="276" w:lineRule="auto"/>
        <w:ind w:left="709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0FE6F004" w14:textId="7FEF5F17" w:rsidR="00DD0F3E" w:rsidRPr="005F5676" w:rsidRDefault="00DD0F3E" w:rsidP="00DD0F3E">
      <w:pPr>
        <w:pStyle w:val="Akapitzlist"/>
        <w:numPr>
          <w:ilvl w:val="3"/>
          <w:numId w:val="1"/>
        </w:numPr>
        <w:spacing w:line="276" w:lineRule="auto"/>
        <w:ind w:left="426"/>
        <w:jc w:val="both"/>
        <w:rPr>
          <w:rFonts w:asciiTheme="minorHAnsi" w:eastAsia="Calibri" w:hAnsiTheme="minorHAnsi" w:cstheme="minorHAnsi"/>
          <w:b/>
          <w:i/>
          <w:iCs/>
          <w:sz w:val="24"/>
          <w:szCs w:val="24"/>
        </w:rPr>
      </w:pPr>
      <w:bookmarkStart w:id="5" w:name="_Hlk183440632"/>
      <w:r>
        <w:rPr>
          <w:rFonts w:asciiTheme="minorHAnsi" w:eastAsia="Calibri" w:hAnsiTheme="minorHAnsi" w:cstheme="minorHAnsi"/>
          <w:b/>
          <w:sz w:val="24"/>
          <w:szCs w:val="24"/>
        </w:rPr>
        <w:t xml:space="preserve">Opiniowanie projektu uchwały ws. </w:t>
      </w:r>
      <w:r w:rsidRPr="00DD0F3E">
        <w:rPr>
          <w:rFonts w:asciiTheme="minorHAnsi" w:eastAsia="Calibri" w:hAnsiTheme="minorHAnsi" w:cstheme="minorHAnsi"/>
          <w:b/>
          <w:sz w:val="24"/>
          <w:szCs w:val="24"/>
        </w:rPr>
        <w:t xml:space="preserve">przyjęcia „Programu współpracy Miasta Podkowa Leśna na rok 2025 z organizacjami pozarządowymi oraz podmiotami, o których mowa w art. 3 ust. 3 ustawy z dnia 24 kwietnia 2003 r. o działalności pożytku publicznego </w:t>
      </w:r>
      <w:r w:rsidR="00EE47DF">
        <w:rPr>
          <w:rFonts w:asciiTheme="minorHAnsi" w:eastAsia="Calibri" w:hAnsiTheme="minorHAnsi" w:cstheme="minorHAnsi"/>
          <w:b/>
          <w:sz w:val="24"/>
          <w:szCs w:val="24"/>
        </w:rPr>
        <w:br/>
      </w:r>
      <w:r w:rsidRPr="00DD0F3E">
        <w:rPr>
          <w:rFonts w:asciiTheme="minorHAnsi" w:eastAsia="Calibri" w:hAnsiTheme="minorHAnsi" w:cstheme="minorHAnsi"/>
          <w:b/>
          <w:sz w:val="24"/>
          <w:szCs w:val="24"/>
        </w:rPr>
        <w:t xml:space="preserve">i o wolontariacie” </w:t>
      </w:r>
      <w:r w:rsidR="005F5676" w:rsidRPr="005F5676">
        <w:rPr>
          <w:rFonts w:asciiTheme="minorHAnsi" w:eastAsia="Calibri" w:hAnsiTheme="minorHAnsi" w:cstheme="minorHAnsi"/>
          <w:b/>
          <w:i/>
          <w:iCs/>
          <w:sz w:val="24"/>
          <w:szCs w:val="24"/>
        </w:rPr>
        <w:t>(KKOSS)</w:t>
      </w:r>
    </w:p>
    <w:p w14:paraId="1C6F6E93" w14:textId="77777777" w:rsidR="00652B1B" w:rsidRDefault="00652B1B" w:rsidP="00652B1B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387598A" w14:textId="1A11275D" w:rsidR="005F5676" w:rsidRPr="00B81B59" w:rsidRDefault="005F5676" w:rsidP="000E11AA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B81B59">
        <w:rPr>
          <w:rFonts w:asciiTheme="minorHAnsi" w:eastAsia="Calibri" w:hAnsiTheme="minorHAnsi" w:cstheme="minorHAnsi"/>
          <w:i/>
          <w:iCs/>
          <w:sz w:val="24"/>
          <w:szCs w:val="24"/>
        </w:rPr>
        <w:t>Projekt uchwały był skierowany do zaopiniowania przez KKOSS.</w:t>
      </w:r>
    </w:p>
    <w:p w14:paraId="08AC8C4B" w14:textId="6C58C073" w:rsidR="00DD0F3E" w:rsidRDefault="00DD0F3E" w:rsidP="000E11AA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DD0F3E">
        <w:rPr>
          <w:rFonts w:asciiTheme="minorHAnsi" w:eastAsia="Calibri" w:hAnsiTheme="minorHAnsi" w:cstheme="minorHAnsi"/>
          <w:bCs/>
          <w:sz w:val="24"/>
          <w:szCs w:val="24"/>
        </w:rPr>
        <w:t xml:space="preserve">Przewodnicząca KKOSS A. Olejniczak-Siara </w:t>
      </w:r>
      <w:r>
        <w:rPr>
          <w:rFonts w:asciiTheme="minorHAnsi" w:eastAsia="Calibri" w:hAnsiTheme="minorHAnsi" w:cstheme="minorHAnsi"/>
          <w:bCs/>
          <w:sz w:val="24"/>
          <w:szCs w:val="24"/>
        </w:rPr>
        <w:t>poprosiła o przedstawienie projektu uchwały.</w:t>
      </w:r>
    </w:p>
    <w:p w14:paraId="47C227F4" w14:textId="238D2BD9" w:rsidR="008903DC" w:rsidRPr="008903DC" w:rsidRDefault="00DD0F3E" w:rsidP="008903DC">
      <w:p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8903DC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>Kierownik</w:t>
      </w:r>
      <w:r w:rsidR="008903DC" w:rsidRPr="008903DC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="008903DC" w:rsidRPr="008903DC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>BPiS</w:t>
      </w:r>
      <w:proofErr w:type="spellEnd"/>
      <w:r w:rsidRPr="008903DC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 xml:space="preserve"> J. Cierniak poinformowała, że program współpracy z organizacjami pozarządowymi na rok 2025 </w:t>
      </w:r>
      <w:r w:rsidR="008903DC" w:rsidRPr="008903DC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>to bardzo</w:t>
      </w:r>
      <w:r w:rsidR="00EB5395" w:rsidRPr="008903DC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 xml:space="preserve"> podob</w:t>
      </w:r>
      <w:r w:rsidR="008903DC" w:rsidRPr="008903DC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>n</w:t>
      </w:r>
      <w:r w:rsidR="00EB5395" w:rsidRPr="008903DC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>y dokument do programu</w:t>
      </w:r>
      <w:r w:rsidR="008903DC" w:rsidRPr="008903DC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 xml:space="preserve"> zeszłorocznego</w:t>
      </w:r>
      <w:r w:rsidR="00EB5395" w:rsidRPr="008903DC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 xml:space="preserve">. </w:t>
      </w:r>
      <w:r w:rsidR="007D2338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br/>
      </w:r>
      <w:r w:rsidR="00EB5395" w:rsidRPr="008903DC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 xml:space="preserve">W zasadzie jedyną zmianą jest dopisanie </w:t>
      </w:r>
      <w:r w:rsidR="008903DC" w:rsidRPr="008903DC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 xml:space="preserve">do § 6 </w:t>
      </w:r>
      <w:r w:rsidR="0020436C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>„</w:t>
      </w:r>
      <w:r w:rsidR="008903DC" w:rsidRPr="008903D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Priorytetowe zadania publiczne</w:t>
      </w:r>
      <w:r w:rsidR="0020436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”</w:t>
      </w:r>
      <w:r w:rsidR="008903DC" w:rsidRPr="008903D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zadań dotyczących ochrony i promocji zdrowia, w tym działalności leczniczej w rozumieniu ustawy z dnia 15 kwietnia 2011 r. o działalności leczniczej (</w:t>
      </w:r>
      <w:r w:rsidR="008903DC" w:rsidRPr="008903DC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 xml:space="preserve">pkt 8). </w:t>
      </w:r>
      <w:r w:rsidR="008903DC" w:rsidRPr="008903D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Punkt ten dopisano </w:t>
      </w:r>
      <w:r w:rsidR="00AD250F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jako realizację </w:t>
      </w:r>
      <w:r w:rsidR="008903DC" w:rsidRPr="008903D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zalece</w:t>
      </w:r>
      <w:r w:rsidR="00AD250F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ń</w:t>
      </w:r>
      <w:r w:rsidR="008903DC" w:rsidRPr="008903D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z przeprowadzonej we wrześniu br. </w:t>
      </w:r>
      <w:r w:rsidR="00AD250F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przez </w:t>
      </w:r>
      <w:r w:rsidR="00AD250F" w:rsidRPr="008903D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Komisj</w:t>
      </w:r>
      <w:r w:rsidR="00AD250F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ę</w:t>
      </w:r>
      <w:r w:rsidR="00AD250F" w:rsidRPr="008903D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Rewizyjn</w:t>
      </w:r>
      <w:r w:rsidR="00AD250F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ą</w:t>
      </w:r>
      <w:r w:rsidR="00AD250F" w:rsidRPr="008903D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="008903DC" w:rsidRPr="008903D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kontroli realizacji programu współpracy Miasta Podkowa Leśna z organizacjami pozarządowymi w latach 2022 </w:t>
      </w:r>
      <w:r w:rsidR="00AD250F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br/>
      </w:r>
      <w:r w:rsidR="008903DC" w:rsidRPr="008903D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i 2023. </w:t>
      </w:r>
    </w:p>
    <w:p w14:paraId="055917D8" w14:textId="47FFDE64" w:rsidR="00EB5395" w:rsidRDefault="00EB5395" w:rsidP="000E11AA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Pytań nie zgłoszono.</w:t>
      </w:r>
    </w:p>
    <w:p w14:paraId="40593031" w14:textId="70935BDE" w:rsidR="005F5676" w:rsidRPr="005F5676" w:rsidRDefault="005F5676" w:rsidP="005F5676">
      <w:pPr>
        <w:jc w:val="both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>Przewodnicząc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K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KOSS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poddał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opiniowanie projektu uchwały 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pod głosowanie.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KKOSS zaopiniowała projekt uchwały 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pozytywnie jednogłośnie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(</w:t>
      </w:r>
      <w:r w:rsidR="00EB539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5 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>głos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ów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za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)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</w:p>
    <w:bookmarkEnd w:id="5"/>
    <w:p w14:paraId="7B9C904F" w14:textId="77777777" w:rsidR="005F5676" w:rsidRDefault="005F5676" w:rsidP="000E11AA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2C9BCD91" w14:textId="2728FFFA" w:rsidR="002206CF" w:rsidRPr="00D01392" w:rsidRDefault="00D01392" w:rsidP="00D01392">
      <w:pPr>
        <w:pStyle w:val="Akapitzlist"/>
        <w:numPr>
          <w:ilvl w:val="0"/>
          <w:numId w:val="21"/>
        </w:numPr>
        <w:spacing w:line="276" w:lineRule="auto"/>
        <w:ind w:left="142" w:hanging="142"/>
        <w:jc w:val="both"/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5F5676" w:rsidRPr="00D01392">
        <w:rPr>
          <w:rFonts w:asciiTheme="minorHAnsi" w:eastAsia="Calibri" w:hAnsiTheme="minorHAnsi" w:cstheme="minorHAnsi"/>
          <w:b/>
          <w:sz w:val="24"/>
          <w:szCs w:val="24"/>
        </w:rPr>
        <w:t xml:space="preserve">i 3. Opiniowanie </w:t>
      </w:r>
      <w:r w:rsidR="002206CF" w:rsidRPr="00D0139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projektu uchwały ws. zmiany Wieloletniej Prognozy Finansowej </w:t>
      </w:r>
      <w:r w:rsidR="003231F0" w:rsidRPr="003231F0"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  <w:t>(WPF)</w:t>
      </w:r>
      <w:r w:rsidR="003231F0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="002206CF" w:rsidRPr="00D0139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na lata 2024-2040 </w:t>
      </w:r>
      <w:r w:rsidR="001B43CA" w:rsidRPr="00D0139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oraz zmiany uchwały budżetowej Miasta Podkowa Leśna na 2024 rok </w:t>
      </w:r>
      <w:r w:rsidR="001B43CA" w:rsidRPr="00D01392"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  <w:t>(KF)</w:t>
      </w:r>
    </w:p>
    <w:p w14:paraId="3A490BDE" w14:textId="77777777" w:rsidR="000555BE" w:rsidRPr="00B22ACB" w:rsidRDefault="000555BE" w:rsidP="000555BE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5EB3436" w14:textId="304CB72C" w:rsidR="002206CF" w:rsidRPr="00B81B59" w:rsidRDefault="000555BE" w:rsidP="000555BE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B81B59">
        <w:rPr>
          <w:rFonts w:asciiTheme="minorHAnsi" w:eastAsia="Calibri" w:hAnsiTheme="minorHAnsi" w:cstheme="minorHAnsi"/>
          <w:i/>
          <w:iCs/>
          <w:sz w:val="24"/>
          <w:szCs w:val="24"/>
        </w:rPr>
        <w:t>Projekt</w:t>
      </w:r>
      <w:r w:rsidR="007643DA" w:rsidRPr="00B81B59">
        <w:rPr>
          <w:rFonts w:asciiTheme="minorHAnsi" w:eastAsia="Calibri" w:hAnsiTheme="minorHAnsi" w:cstheme="minorHAnsi"/>
          <w:i/>
          <w:iCs/>
          <w:sz w:val="24"/>
          <w:szCs w:val="24"/>
        </w:rPr>
        <w:t>y</w:t>
      </w:r>
      <w:r w:rsidRPr="00B81B59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uchwał był</w:t>
      </w:r>
      <w:r w:rsidR="007643DA" w:rsidRPr="00B81B59">
        <w:rPr>
          <w:rFonts w:asciiTheme="minorHAnsi" w:eastAsia="Calibri" w:hAnsiTheme="minorHAnsi" w:cstheme="minorHAnsi"/>
          <w:i/>
          <w:iCs/>
          <w:sz w:val="24"/>
          <w:szCs w:val="24"/>
        </w:rPr>
        <w:t>y</w:t>
      </w:r>
      <w:r w:rsidRPr="00B81B59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skierowan</w:t>
      </w:r>
      <w:r w:rsidR="007643DA" w:rsidRPr="00B81B59">
        <w:rPr>
          <w:rFonts w:asciiTheme="minorHAnsi" w:eastAsia="Calibri" w:hAnsiTheme="minorHAnsi" w:cstheme="minorHAnsi"/>
          <w:i/>
          <w:iCs/>
          <w:sz w:val="24"/>
          <w:szCs w:val="24"/>
        </w:rPr>
        <w:t>e</w:t>
      </w:r>
      <w:r w:rsidRPr="00B81B59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 do zaopiniowania przez KF.</w:t>
      </w:r>
    </w:p>
    <w:p w14:paraId="378839F2" w14:textId="3F977F01" w:rsidR="001B43CA" w:rsidRDefault="000555BE" w:rsidP="000555BE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B22ACB">
        <w:rPr>
          <w:rFonts w:asciiTheme="minorHAnsi" w:hAnsiTheme="minorHAnsi" w:cstheme="minorHAnsi"/>
          <w:sz w:val="24"/>
          <w:szCs w:val="24"/>
        </w:rPr>
        <w:t xml:space="preserve">Przewodniczący 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KF </w:t>
      </w:r>
      <w:r w:rsidR="005F567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W. Żółtowski </w:t>
      </w:r>
      <w:r w:rsidR="00723503"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>poprosił Panią Skarbnik o omówienie</w:t>
      </w:r>
      <w:r w:rsidR="0072350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5F5676">
        <w:rPr>
          <w:rFonts w:asciiTheme="minorHAnsi" w:hAnsiTheme="minorHAnsi" w:cstheme="minorHAnsi"/>
          <w:iCs/>
          <w:color w:val="000000"/>
          <w:sz w:val="24"/>
          <w:szCs w:val="24"/>
        </w:rPr>
        <w:t>projektów uchwał</w:t>
      </w:r>
      <w:r w:rsidR="0072350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EE1F42">
        <w:rPr>
          <w:rFonts w:asciiTheme="minorHAnsi" w:hAnsiTheme="minorHAnsi" w:cstheme="minorHAnsi"/>
          <w:iCs/>
          <w:color w:val="000000"/>
          <w:sz w:val="24"/>
          <w:szCs w:val="24"/>
        </w:rPr>
        <w:br/>
      </w:r>
      <w:r w:rsidR="0072350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ws. zmian w WPF i w budżecie miasta. </w:t>
      </w:r>
    </w:p>
    <w:p w14:paraId="141D610F" w14:textId="77777777" w:rsidR="00A80AB8" w:rsidRPr="00B22ACB" w:rsidRDefault="00A80AB8" w:rsidP="00A80A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672E5EDD" w14:textId="39825F1A" w:rsidR="00A80AB8" w:rsidRPr="00B22ACB" w:rsidRDefault="00A80AB8" w:rsidP="000555BE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Skarbnik Miasta  B. Bała </w:t>
      </w:r>
      <w:r w:rsidR="00606FE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 pierwszej kolejności 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omówiła </w:t>
      </w:r>
      <w:r w:rsidR="00606FE1"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zmiany 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>proponowane do wprowadzenia w budżecie</w:t>
      </w:r>
      <w:r w:rsidR="00E9794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miasta</w:t>
      </w:r>
      <w:r w:rsidR="00D83A58">
        <w:rPr>
          <w:rFonts w:asciiTheme="minorHAnsi" w:hAnsiTheme="minorHAnsi" w:cstheme="minorHAnsi"/>
          <w:iCs/>
          <w:color w:val="000000"/>
          <w:sz w:val="24"/>
          <w:szCs w:val="24"/>
        </w:rPr>
        <w:t>:</w:t>
      </w:r>
    </w:p>
    <w:p w14:paraId="3D5A12C7" w14:textId="220B37B4" w:rsidR="00B81B59" w:rsidRPr="00DB60E3" w:rsidRDefault="00DB60E3" w:rsidP="00DB60E3">
      <w:pPr>
        <w:pStyle w:val="Akapitzlis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ind w:left="284"/>
        <w:jc w:val="both"/>
        <w:textAlignment w:val="auto"/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</w:pPr>
      <w:r w:rsidRPr="00DB60E3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>W</w:t>
      </w:r>
      <w:r w:rsidR="00B81B59" w:rsidRPr="00DB60E3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 xml:space="preserve"> planie dochodów</w:t>
      </w:r>
      <w:r w:rsidRPr="00DB60E3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 xml:space="preserve"> </w:t>
      </w:r>
      <w:r w:rsidR="00CC4E52" w:rsidRPr="00DB60E3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>w</w:t>
      </w:r>
      <w:r w:rsidR="00B81B59" w:rsidRPr="00DB60E3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 xml:space="preserve">prowadza się plan dochodów w rozdz. 85322 § 2690 w kwocie 11.283,63 zł dotyczących dochodów z Funduszu Pracy na dofinansowanie wynagrodzenia dla asystenta rodziny w ramach programu „Asystent Rodziny w 2024 roku”. </w:t>
      </w:r>
      <w:r w:rsidRPr="00DB60E3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 xml:space="preserve">Kwotę taką wprowadzono także </w:t>
      </w:r>
      <w:r w:rsidR="00B81B59" w:rsidRPr="00DB60E3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>w planie wydatków bieżących</w:t>
      </w:r>
      <w:r w:rsidRPr="00DB60E3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>.</w:t>
      </w:r>
    </w:p>
    <w:p w14:paraId="66EEB59A" w14:textId="720D89CE" w:rsidR="00B81B59" w:rsidRPr="00CC4E52" w:rsidRDefault="00D21D25" w:rsidP="00CC4E52">
      <w:pPr>
        <w:pStyle w:val="Akapitzlis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ind w:left="284"/>
        <w:jc w:val="both"/>
        <w:textAlignment w:val="auto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Dokonuje się p</w:t>
      </w:r>
      <w:r w:rsidR="00B81B59" w:rsidRPr="00CC4E52">
        <w:rPr>
          <w:rFonts w:asciiTheme="minorHAnsi" w:hAnsiTheme="minorHAnsi" w:cstheme="minorHAnsi"/>
          <w:kern w:val="0"/>
          <w:sz w:val="24"/>
          <w:szCs w:val="24"/>
        </w:rPr>
        <w:t>rzeniesi</w:t>
      </w:r>
      <w:r>
        <w:rPr>
          <w:rFonts w:asciiTheme="minorHAnsi" w:hAnsiTheme="minorHAnsi" w:cstheme="minorHAnsi"/>
          <w:kern w:val="0"/>
          <w:sz w:val="24"/>
          <w:szCs w:val="24"/>
        </w:rPr>
        <w:t>eń</w:t>
      </w:r>
      <w:r w:rsidR="00B81B59" w:rsidRPr="00CC4E52">
        <w:rPr>
          <w:rFonts w:asciiTheme="minorHAnsi" w:hAnsiTheme="minorHAnsi" w:cstheme="minorHAnsi"/>
          <w:kern w:val="0"/>
          <w:sz w:val="24"/>
          <w:szCs w:val="24"/>
        </w:rPr>
        <w:t xml:space="preserve"> w planie wydatków bieżących: </w:t>
      </w:r>
    </w:p>
    <w:p w14:paraId="6EB9B90C" w14:textId="0DCF7380" w:rsidR="00B81B59" w:rsidRPr="00B81B59" w:rsidRDefault="00CC4E52" w:rsidP="00CC4E52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- w</w:t>
      </w:r>
      <w:r w:rsidR="00B81B59" w:rsidRPr="00B81B59">
        <w:rPr>
          <w:rFonts w:asciiTheme="minorHAnsi" w:hAnsiTheme="minorHAnsi" w:cstheme="minorHAnsi"/>
          <w:kern w:val="0"/>
          <w:sz w:val="24"/>
          <w:szCs w:val="24"/>
        </w:rPr>
        <w:t xml:space="preserve"> rozdz. 75075 zwiększa się plan wydatków o kwotę 45.000,00 zł celem zabezpieczenia środków przeznaczonych na promocję miasta</w:t>
      </w:r>
      <w:r w:rsidR="00F21171">
        <w:rPr>
          <w:rFonts w:asciiTheme="minorHAnsi" w:hAnsiTheme="minorHAnsi" w:cstheme="minorHAnsi"/>
          <w:kern w:val="0"/>
          <w:sz w:val="24"/>
          <w:szCs w:val="24"/>
        </w:rPr>
        <w:t xml:space="preserve"> (</w:t>
      </w:r>
      <w:r w:rsidR="00B81B59" w:rsidRPr="00B81B59">
        <w:rPr>
          <w:rFonts w:asciiTheme="minorHAnsi" w:hAnsiTheme="minorHAnsi" w:cstheme="minorHAnsi"/>
          <w:kern w:val="0"/>
          <w:sz w:val="24"/>
          <w:szCs w:val="24"/>
        </w:rPr>
        <w:t>prze</w:t>
      </w:r>
      <w:r w:rsidR="00F21171">
        <w:rPr>
          <w:rFonts w:asciiTheme="minorHAnsi" w:hAnsiTheme="minorHAnsi" w:cstheme="minorHAnsi"/>
          <w:kern w:val="0"/>
          <w:sz w:val="24"/>
          <w:szCs w:val="24"/>
        </w:rPr>
        <w:t xml:space="preserve">nosi się </w:t>
      </w:r>
      <w:r w:rsidR="00B81B59" w:rsidRPr="00B81B59">
        <w:rPr>
          <w:rFonts w:asciiTheme="minorHAnsi" w:hAnsiTheme="minorHAnsi" w:cstheme="minorHAnsi"/>
          <w:kern w:val="0"/>
          <w:sz w:val="24"/>
          <w:szCs w:val="24"/>
        </w:rPr>
        <w:t>z rozdz. 70005</w:t>
      </w:r>
      <w:r w:rsidR="00DB60E3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="00B81B59" w:rsidRPr="00B81B59">
        <w:rPr>
          <w:rFonts w:asciiTheme="minorHAnsi" w:hAnsiTheme="minorHAnsi" w:cstheme="minorHAnsi"/>
          <w:kern w:val="0"/>
          <w:sz w:val="24"/>
          <w:szCs w:val="24"/>
        </w:rPr>
        <w:t>§</w:t>
      </w:r>
      <w:r w:rsidR="00DB60E3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="00B81B59" w:rsidRPr="00B81B59">
        <w:rPr>
          <w:rFonts w:asciiTheme="minorHAnsi" w:hAnsiTheme="minorHAnsi" w:cstheme="minorHAnsi"/>
          <w:kern w:val="0"/>
          <w:sz w:val="24"/>
          <w:szCs w:val="24"/>
        </w:rPr>
        <w:t xml:space="preserve">4590 </w:t>
      </w:r>
      <w:r w:rsidR="00F21171">
        <w:rPr>
          <w:rFonts w:asciiTheme="minorHAnsi" w:hAnsiTheme="minorHAnsi" w:cstheme="minorHAnsi"/>
          <w:kern w:val="0"/>
          <w:sz w:val="24"/>
          <w:szCs w:val="24"/>
        </w:rPr>
        <w:t xml:space="preserve">i </w:t>
      </w:r>
      <w:r w:rsidR="00B81B59" w:rsidRPr="00B81B59">
        <w:rPr>
          <w:rFonts w:asciiTheme="minorHAnsi" w:hAnsiTheme="minorHAnsi" w:cstheme="minorHAnsi"/>
          <w:kern w:val="0"/>
          <w:sz w:val="24"/>
          <w:szCs w:val="24"/>
        </w:rPr>
        <w:t xml:space="preserve">60004 </w:t>
      </w:r>
      <w:r w:rsidR="00DB60E3">
        <w:rPr>
          <w:rFonts w:asciiTheme="minorHAnsi" w:hAnsiTheme="minorHAnsi" w:cstheme="minorHAnsi"/>
          <w:kern w:val="0"/>
          <w:sz w:val="24"/>
          <w:szCs w:val="24"/>
        </w:rPr>
        <w:br/>
      </w:r>
      <w:r w:rsidR="00B81B59" w:rsidRPr="00B81B59">
        <w:rPr>
          <w:rFonts w:asciiTheme="minorHAnsi" w:hAnsiTheme="minorHAnsi" w:cstheme="minorHAnsi"/>
          <w:kern w:val="0"/>
          <w:sz w:val="24"/>
          <w:szCs w:val="24"/>
        </w:rPr>
        <w:t>§ 4300</w:t>
      </w:r>
      <w:r w:rsidR="00F21171">
        <w:rPr>
          <w:rFonts w:asciiTheme="minorHAnsi" w:hAnsiTheme="minorHAnsi" w:cstheme="minorHAnsi"/>
          <w:kern w:val="0"/>
          <w:sz w:val="24"/>
          <w:szCs w:val="24"/>
        </w:rPr>
        <w:t>);</w:t>
      </w:r>
      <w:r w:rsidR="00B81B59" w:rsidRPr="00B81B59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</w:p>
    <w:p w14:paraId="65FCF4F9" w14:textId="247B48C2" w:rsidR="00B81B59" w:rsidRPr="00B81B59" w:rsidRDefault="00CC4E52" w:rsidP="00CC4E52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- w</w:t>
      </w:r>
      <w:r w:rsidR="00B81B59" w:rsidRPr="00B81B59">
        <w:rPr>
          <w:rFonts w:asciiTheme="minorHAnsi" w:hAnsiTheme="minorHAnsi" w:cstheme="minorHAnsi"/>
          <w:kern w:val="0"/>
          <w:sz w:val="24"/>
          <w:szCs w:val="24"/>
        </w:rPr>
        <w:t xml:space="preserve"> rozdz. 92695 zwiększa się plan wydatków o kwotę 5.000,00 zł celem zabezpieczenia środków na organizację Biegu Mikołajów podczas Jarmarku Bożonarodzeniowego</w:t>
      </w:r>
      <w:r w:rsidR="00F21171">
        <w:rPr>
          <w:rFonts w:asciiTheme="minorHAnsi" w:hAnsiTheme="minorHAnsi" w:cstheme="minorHAnsi"/>
          <w:kern w:val="0"/>
          <w:sz w:val="24"/>
          <w:szCs w:val="24"/>
        </w:rPr>
        <w:t xml:space="preserve"> (</w:t>
      </w:r>
      <w:r w:rsidR="00B81B59" w:rsidRPr="00B81B59">
        <w:rPr>
          <w:rFonts w:asciiTheme="minorHAnsi" w:hAnsiTheme="minorHAnsi" w:cstheme="minorHAnsi"/>
          <w:kern w:val="0"/>
          <w:sz w:val="24"/>
          <w:szCs w:val="24"/>
        </w:rPr>
        <w:t>przenosi się z rozdz. 60004 § 4300</w:t>
      </w:r>
      <w:r w:rsidR="00F21171">
        <w:rPr>
          <w:rFonts w:asciiTheme="minorHAnsi" w:hAnsiTheme="minorHAnsi" w:cstheme="minorHAnsi"/>
          <w:kern w:val="0"/>
          <w:sz w:val="24"/>
          <w:szCs w:val="24"/>
        </w:rPr>
        <w:t>)</w:t>
      </w:r>
      <w:r w:rsidR="00B81B59" w:rsidRPr="00B81B59">
        <w:rPr>
          <w:rFonts w:asciiTheme="minorHAnsi" w:hAnsiTheme="minorHAnsi" w:cstheme="minorHAnsi"/>
          <w:kern w:val="0"/>
          <w:sz w:val="24"/>
          <w:szCs w:val="24"/>
        </w:rPr>
        <w:t xml:space="preserve">. </w:t>
      </w:r>
    </w:p>
    <w:p w14:paraId="344ED8C9" w14:textId="77777777" w:rsidR="00B81B59" w:rsidRPr="00CC4E52" w:rsidRDefault="00B81B59" w:rsidP="00CC4E52">
      <w:pPr>
        <w:pStyle w:val="Akapitzlis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ind w:left="284"/>
        <w:jc w:val="both"/>
        <w:textAlignment w:val="auto"/>
        <w:rPr>
          <w:rFonts w:asciiTheme="minorHAnsi" w:hAnsiTheme="minorHAnsi" w:cstheme="minorHAnsi"/>
          <w:kern w:val="0"/>
          <w:sz w:val="24"/>
          <w:szCs w:val="24"/>
        </w:rPr>
      </w:pPr>
      <w:r w:rsidRPr="00CC4E52">
        <w:rPr>
          <w:rFonts w:asciiTheme="minorHAnsi" w:hAnsiTheme="minorHAnsi" w:cstheme="minorHAnsi"/>
          <w:kern w:val="0"/>
          <w:sz w:val="24"/>
          <w:szCs w:val="24"/>
        </w:rPr>
        <w:t xml:space="preserve">Zmiany w planie wydatków inwestycyjnych: </w:t>
      </w:r>
    </w:p>
    <w:p w14:paraId="4FDF792D" w14:textId="2DACC1E2" w:rsidR="00B81B59" w:rsidRPr="00B81B59" w:rsidRDefault="00CC4E52" w:rsidP="00CC4E52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- w</w:t>
      </w:r>
      <w:r w:rsidR="00B81B59" w:rsidRPr="00B81B59">
        <w:rPr>
          <w:rFonts w:asciiTheme="minorHAnsi" w:hAnsiTheme="minorHAnsi" w:cstheme="minorHAnsi"/>
          <w:kern w:val="0"/>
          <w:sz w:val="24"/>
          <w:szCs w:val="24"/>
        </w:rPr>
        <w:t xml:space="preserve"> rozdz. 70005 §6050 wprowadza się nowe zadanie inwestycyjne pn. „Modernizacja kotłowni wraz z wymianą pieca w budynku przy ulicy Błońskiej 46/48”</w:t>
      </w:r>
      <w:r w:rsidR="00F21171">
        <w:rPr>
          <w:rFonts w:asciiTheme="minorHAnsi" w:hAnsiTheme="minorHAnsi" w:cstheme="minorHAnsi"/>
          <w:kern w:val="0"/>
          <w:sz w:val="24"/>
          <w:szCs w:val="24"/>
        </w:rPr>
        <w:t xml:space="preserve"> na </w:t>
      </w:r>
      <w:r w:rsidR="00B81B59" w:rsidRPr="00B81B59">
        <w:rPr>
          <w:rFonts w:asciiTheme="minorHAnsi" w:hAnsiTheme="minorHAnsi" w:cstheme="minorHAnsi"/>
          <w:kern w:val="0"/>
          <w:sz w:val="24"/>
          <w:szCs w:val="24"/>
        </w:rPr>
        <w:t>kwotę 40.000,00</w:t>
      </w:r>
      <w:r w:rsidR="00F21171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="00B81B59" w:rsidRPr="00B81B59">
        <w:rPr>
          <w:rFonts w:asciiTheme="minorHAnsi" w:hAnsiTheme="minorHAnsi" w:cstheme="minorHAnsi"/>
          <w:kern w:val="0"/>
          <w:sz w:val="24"/>
          <w:szCs w:val="24"/>
        </w:rPr>
        <w:t>zł</w:t>
      </w:r>
      <w:r w:rsidR="00F21171">
        <w:rPr>
          <w:rFonts w:asciiTheme="minorHAnsi" w:hAnsiTheme="minorHAnsi" w:cstheme="minorHAnsi"/>
          <w:kern w:val="0"/>
          <w:sz w:val="24"/>
          <w:szCs w:val="24"/>
        </w:rPr>
        <w:t>;</w:t>
      </w:r>
      <w:r w:rsidR="00B81B59" w:rsidRPr="00B81B59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</w:p>
    <w:p w14:paraId="4B388B3D" w14:textId="212FD6E4" w:rsidR="00B81B59" w:rsidRPr="00B81B59" w:rsidRDefault="00CC4E52" w:rsidP="00CC4E52">
      <w:pPr>
        <w:widowControl/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lastRenderedPageBreak/>
        <w:t>- w</w:t>
      </w:r>
      <w:r w:rsidR="00B81B59" w:rsidRPr="00B81B59">
        <w:rPr>
          <w:rFonts w:asciiTheme="minorHAnsi" w:hAnsiTheme="minorHAnsi" w:cstheme="minorHAnsi"/>
          <w:kern w:val="0"/>
          <w:sz w:val="24"/>
          <w:szCs w:val="24"/>
        </w:rPr>
        <w:t xml:space="preserve"> rozdz. 90004 §6050 na zadaniu pn. „Rewitalizacja Parku Miejskiego w ramach Rządowego Funduszu Odbudowy Zabytków” zmniejsza się plan wydatków w 2024 r</w:t>
      </w:r>
      <w:r w:rsidR="00F21171">
        <w:rPr>
          <w:rFonts w:asciiTheme="minorHAnsi" w:hAnsiTheme="minorHAnsi" w:cstheme="minorHAnsi"/>
          <w:kern w:val="0"/>
          <w:sz w:val="24"/>
          <w:szCs w:val="24"/>
        </w:rPr>
        <w:t>.</w:t>
      </w:r>
      <w:r w:rsidR="00B81B59" w:rsidRPr="00B81B59">
        <w:rPr>
          <w:rFonts w:asciiTheme="minorHAnsi" w:hAnsiTheme="minorHAnsi" w:cstheme="minorHAnsi"/>
          <w:kern w:val="0"/>
          <w:sz w:val="24"/>
          <w:szCs w:val="24"/>
        </w:rPr>
        <w:t xml:space="preserve"> o kwotę 260.000 zł</w:t>
      </w:r>
      <w:r w:rsidR="00F21171">
        <w:rPr>
          <w:rFonts w:asciiTheme="minorHAnsi" w:hAnsiTheme="minorHAnsi" w:cstheme="minorHAnsi"/>
          <w:kern w:val="0"/>
          <w:sz w:val="24"/>
          <w:szCs w:val="24"/>
        </w:rPr>
        <w:t xml:space="preserve"> - z</w:t>
      </w:r>
      <w:r w:rsidR="00B81B59" w:rsidRPr="00B81B59">
        <w:rPr>
          <w:rFonts w:asciiTheme="minorHAnsi" w:hAnsiTheme="minorHAnsi" w:cstheme="minorHAnsi"/>
          <w:kern w:val="0"/>
          <w:sz w:val="24"/>
          <w:szCs w:val="24"/>
        </w:rPr>
        <w:t xml:space="preserve">adanie nie będzie realizowane, </w:t>
      </w:r>
      <w:r w:rsidR="00F21171">
        <w:rPr>
          <w:rFonts w:asciiTheme="minorHAnsi" w:hAnsiTheme="minorHAnsi" w:cstheme="minorHAnsi"/>
          <w:kern w:val="0"/>
          <w:sz w:val="24"/>
          <w:szCs w:val="24"/>
        </w:rPr>
        <w:t xml:space="preserve">bo </w:t>
      </w:r>
      <w:r w:rsidR="00B81B59" w:rsidRPr="00B81B59">
        <w:rPr>
          <w:rFonts w:asciiTheme="minorHAnsi" w:hAnsiTheme="minorHAnsi" w:cstheme="minorHAnsi"/>
          <w:kern w:val="0"/>
          <w:sz w:val="24"/>
          <w:szCs w:val="24"/>
        </w:rPr>
        <w:t>inwestycja wymaga poniesienia dodatkowych nakładów finansowych związanych z przedsięwzięciem</w:t>
      </w:r>
      <w:r w:rsidR="0078722E">
        <w:rPr>
          <w:rFonts w:asciiTheme="minorHAnsi" w:hAnsiTheme="minorHAnsi" w:cstheme="minorHAnsi"/>
          <w:kern w:val="0"/>
          <w:sz w:val="24"/>
          <w:szCs w:val="24"/>
        </w:rPr>
        <w:t>. P</w:t>
      </w:r>
      <w:r w:rsidR="007D0207">
        <w:rPr>
          <w:rFonts w:asciiTheme="minorHAnsi" w:hAnsiTheme="minorHAnsi" w:cstheme="minorHAnsi"/>
          <w:kern w:val="0"/>
          <w:sz w:val="24"/>
          <w:szCs w:val="24"/>
        </w:rPr>
        <w:t xml:space="preserve">ozyskano </w:t>
      </w:r>
      <w:r w:rsidR="0078722E">
        <w:rPr>
          <w:rFonts w:asciiTheme="minorHAnsi" w:hAnsiTheme="minorHAnsi" w:cstheme="minorHAnsi"/>
          <w:kern w:val="0"/>
          <w:sz w:val="24"/>
          <w:szCs w:val="24"/>
        </w:rPr>
        <w:t xml:space="preserve">jednak </w:t>
      </w:r>
      <w:r w:rsidR="007D0207">
        <w:rPr>
          <w:rFonts w:asciiTheme="minorHAnsi" w:hAnsiTheme="minorHAnsi" w:cstheme="minorHAnsi"/>
          <w:kern w:val="0"/>
          <w:sz w:val="24"/>
          <w:szCs w:val="24"/>
        </w:rPr>
        <w:t>środki na nowe</w:t>
      </w:r>
      <w:r w:rsidR="0078722E" w:rsidRPr="0078722E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="0078722E">
        <w:rPr>
          <w:rFonts w:asciiTheme="minorHAnsi" w:hAnsiTheme="minorHAnsi" w:cstheme="minorHAnsi"/>
          <w:kern w:val="0"/>
          <w:sz w:val="24"/>
          <w:szCs w:val="24"/>
        </w:rPr>
        <w:t>zadanie</w:t>
      </w:r>
      <w:r w:rsidR="007D0207">
        <w:rPr>
          <w:rFonts w:asciiTheme="minorHAnsi" w:hAnsiTheme="minorHAnsi" w:cstheme="minorHAnsi"/>
          <w:kern w:val="0"/>
          <w:sz w:val="24"/>
          <w:szCs w:val="24"/>
        </w:rPr>
        <w:t>,</w:t>
      </w:r>
      <w:r w:rsidR="0078722E">
        <w:rPr>
          <w:rFonts w:asciiTheme="minorHAnsi" w:hAnsiTheme="minorHAnsi" w:cstheme="minorHAnsi"/>
          <w:kern w:val="0"/>
          <w:sz w:val="24"/>
          <w:szCs w:val="24"/>
        </w:rPr>
        <w:t xml:space="preserve"> w ramach którego w przyszłym roku będą mogły zostać wykonane prace</w:t>
      </w:r>
      <w:r w:rsidR="007D0207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="0029791F">
        <w:rPr>
          <w:rFonts w:asciiTheme="minorHAnsi" w:hAnsiTheme="minorHAnsi" w:cstheme="minorHAnsi"/>
          <w:kern w:val="0"/>
          <w:sz w:val="24"/>
          <w:szCs w:val="24"/>
        </w:rPr>
        <w:t>o szerszym zakresie</w:t>
      </w:r>
      <w:r w:rsidR="009A132D">
        <w:rPr>
          <w:rFonts w:asciiTheme="minorHAnsi" w:hAnsiTheme="minorHAnsi" w:cstheme="minorHAnsi"/>
          <w:kern w:val="0"/>
          <w:sz w:val="24"/>
          <w:szCs w:val="24"/>
        </w:rPr>
        <w:t>.</w:t>
      </w:r>
    </w:p>
    <w:p w14:paraId="17A30CDA" w14:textId="77777777" w:rsidR="009A132D" w:rsidRDefault="009A132D" w:rsidP="00102351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7F23AC3F" w14:textId="3C1D9E13" w:rsidR="00B81B59" w:rsidRDefault="0035717F" w:rsidP="00102351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Rad</w:t>
      </w:r>
      <w:r w:rsidR="00D75997">
        <w:rPr>
          <w:rFonts w:asciiTheme="minorHAnsi" w:hAnsiTheme="minorHAnsi" w:cstheme="minorHAnsi"/>
          <w:iCs/>
          <w:color w:val="000000"/>
          <w:sz w:val="24"/>
          <w:szCs w:val="24"/>
        </w:rPr>
        <w:t>n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 E. Barucka </w:t>
      </w:r>
      <w:r w:rsidR="009A132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zapytała, do jakich funkcji powoływany jest </w:t>
      </w:r>
      <w:r w:rsidR="009A132D" w:rsidRPr="009A132D">
        <w:rPr>
          <w:rFonts w:asciiTheme="minorHAnsi" w:hAnsiTheme="minorHAnsi" w:cstheme="minorHAnsi"/>
          <w:i/>
          <w:color w:val="000000"/>
          <w:sz w:val="24"/>
          <w:szCs w:val="24"/>
        </w:rPr>
        <w:t>asystent rodziny</w:t>
      </w:r>
      <w:r w:rsidR="009A132D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14:paraId="283922D1" w14:textId="6193E558" w:rsidR="0035717F" w:rsidRDefault="009A132D" w:rsidP="00102351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Kierownik OPS </w:t>
      </w:r>
      <w:r w:rsidR="0035717F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. Żaczkiewicz</w:t>
      </w:r>
      <w:r w:rsidR="0035717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wyjaśniła, że asystent rodziny </w:t>
      </w:r>
      <w:r w:rsidR="0035717F">
        <w:rPr>
          <w:rFonts w:asciiTheme="minorHAnsi" w:hAnsiTheme="minorHAnsi" w:cstheme="minorHAnsi"/>
          <w:iCs/>
          <w:color w:val="000000"/>
          <w:sz w:val="24"/>
          <w:szCs w:val="24"/>
        </w:rPr>
        <w:t>wspiera rodzinę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w pewnych zadaniach</w:t>
      </w:r>
      <w:r w:rsidR="00CB5E0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- g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łównie jest to pomoc w realizacji zadań wychowawczych. Asystent udziela </w:t>
      </w:r>
      <w:r w:rsidR="00CB5E0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rodzinie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pomocy </w:t>
      </w:r>
      <w:r w:rsidR="0035717F">
        <w:rPr>
          <w:rFonts w:asciiTheme="minorHAnsi" w:hAnsiTheme="minorHAnsi" w:cstheme="minorHAnsi"/>
          <w:iCs/>
          <w:color w:val="000000"/>
          <w:sz w:val="24"/>
          <w:szCs w:val="24"/>
        </w:rPr>
        <w:t>informacyjnej, wspiera</w:t>
      </w:r>
      <w:r w:rsidR="003F1FE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ją</w:t>
      </w:r>
      <w:r w:rsidR="00CB5E0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i </w:t>
      </w:r>
      <w:r w:rsidR="0035717F">
        <w:rPr>
          <w:rFonts w:asciiTheme="minorHAnsi" w:hAnsiTheme="minorHAnsi" w:cstheme="minorHAnsi"/>
          <w:iCs/>
          <w:color w:val="000000"/>
          <w:sz w:val="24"/>
          <w:szCs w:val="24"/>
        </w:rPr>
        <w:t>wskazuj</w:t>
      </w:r>
      <w:r w:rsidR="00CB5E0A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, co należy robić</w:t>
      </w:r>
      <w:r w:rsidR="0035717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Asystent może być przy</w:t>
      </w:r>
      <w:r w:rsidR="003F1FEA">
        <w:rPr>
          <w:rFonts w:asciiTheme="minorHAnsi" w:hAnsiTheme="minorHAnsi" w:cstheme="minorHAnsi"/>
          <w:iCs/>
          <w:color w:val="000000"/>
          <w:sz w:val="24"/>
          <w:szCs w:val="24"/>
        </w:rPr>
        <w:t>dzielony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rodzinie przez sąd. Funkcj</w:t>
      </w:r>
      <w:r w:rsidR="00F33183">
        <w:rPr>
          <w:rFonts w:asciiTheme="minorHAnsi" w:hAnsiTheme="minorHAnsi" w:cstheme="minorHAnsi"/>
          <w:iCs/>
          <w:color w:val="000000"/>
          <w:sz w:val="24"/>
          <w:szCs w:val="24"/>
        </w:rPr>
        <w:t>ę</w:t>
      </w:r>
      <w:r w:rsidR="00CB5E0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CB5E0A" w:rsidRPr="003F1FEA">
        <w:rPr>
          <w:rFonts w:asciiTheme="minorHAnsi" w:hAnsiTheme="minorHAnsi" w:cstheme="minorHAnsi"/>
          <w:iCs/>
          <w:color w:val="000000"/>
          <w:sz w:val="24"/>
          <w:szCs w:val="24"/>
        </w:rPr>
        <w:t>asystenta rodziny</w:t>
      </w:r>
      <w:r w:rsidR="00F3318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wprowadzono kilka lat temu</w:t>
      </w:r>
      <w:r w:rsidR="0035717F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14:paraId="40BF8259" w14:textId="77777777" w:rsidR="00B81B59" w:rsidRPr="00B22ACB" w:rsidRDefault="00B81B59" w:rsidP="00102351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0FCC21A1" w14:textId="35CFF324" w:rsidR="00315714" w:rsidRPr="00315714" w:rsidRDefault="00315714" w:rsidP="00315714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15714">
        <w:rPr>
          <w:rFonts w:asciiTheme="minorHAnsi" w:hAnsiTheme="minorHAnsi" w:cstheme="minorHAnsi"/>
          <w:iCs/>
          <w:sz w:val="24"/>
          <w:szCs w:val="24"/>
        </w:rPr>
        <w:t>Następnie Pani Skarbnik omówiła zmiany w WPF</w:t>
      </w:r>
      <w:r w:rsidR="00D83A58">
        <w:rPr>
          <w:rFonts w:asciiTheme="minorHAnsi" w:hAnsiTheme="minorHAnsi" w:cstheme="minorHAnsi"/>
          <w:iCs/>
          <w:sz w:val="24"/>
          <w:szCs w:val="24"/>
        </w:rPr>
        <w:t>:</w:t>
      </w:r>
    </w:p>
    <w:p w14:paraId="53138D88" w14:textId="456E445C" w:rsidR="004B341A" w:rsidRDefault="00CC4E52" w:rsidP="004B341A">
      <w:pPr>
        <w:pStyle w:val="Akapitzlist"/>
        <w:numPr>
          <w:ilvl w:val="0"/>
          <w:numId w:val="18"/>
        </w:numPr>
        <w:ind w:left="284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W</w:t>
      </w:r>
      <w:r w:rsidR="00E81E18" w:rsidRPr="004B341A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E275FE" w:rsidRPr="004B341A">
        <w:rPr>
          <w:rFonts w:asciiTheme="minorHAnsi" w:hAnsiTheme="minorHAnsi" w:cstheme="minorHAnsi"/>
          <w:iCs/>
          <w:sz w:val="24"/>
          <w:szCs w:val="24"/>
        </w:rPr>
        <w:t>z</w:t>
      </w:r>
      <w:r w:rsidR="00E81E18" w:rsidRPr="004B341A">
        <w:rPr>
          <w:rFonts w:asciiTheme="minorHAnsi" w:hAnsiTheme="minorHAnsi" w:cstheme="minorHAnsi"/>
          <w:iCs/>
          <w:sz w:val="24"/>
          <w:szCs w:val="24"/>
        </w:rPr>
        <w:t>ał</w:t>
      </w:r>
      <w:r w:rsidR="00E275FE" w:rsidRPr="004B341A">
        <w:rPr>
          <w:rFonts w:asciiTheme="minorHAnsi" w:hAnsiTheme="minorHAnsi" w:cstheme="minorHAnsi"/>
          <w:iCs/>
          <w:sz w:val="24"/>
          <w:szCs w:val="24"/>
        </w:rPr>
        <w:t>.</w:t>
      </w:r>
      <w:r w:rsidR="00E81E18" w:rsidRPr="004B341A">
        <w:rPr>
          <w:rFonts w:asciiTheme="minorHAnsi" w:hAnsiTheme="minorHAnsi" w:cstheme="minorHAnsi"/>
          <w:iCs/>
          <w:sz w:val="24"/>
          <w:szCs w:val="24"/>
        </w:rPr>
        <w:t xml:space="preserve"> nr 1</w:t>
      </w:r>
      <w:r w:rsidR="004B341A">
        <w:rPr>
          <w:rFonts w:asciiTheme="minorHAnsi" w:hAnsiTheme="minorHAnsi" w:cstheme="minorHAnsi"/>
          <w:iCs/>
          <w:sz w:val="24"/>
          <w:szCs w:val="24"/>
        </w:rPr>
        <w:t>:</w:t>
      </w:r>
    </w:p>
    <w:p w14:paraId="0DEBBF2B" w14:textId="77777777" w:rsidR="004B341A" w:rsidRDefault="004B341A" w:rsidP="004B341A">
      <w:pPr>
        <w:pStyle w:val="Akapitzlist"/>
        <w:ind w:left="284"/>
        <w:jc w:val="both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-</w:t>
      </w:r>
      <w:r w:rsidR="00E81E18" w:rsidRPr="004B341A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330AEB" w:rsidRPr="004B341A">
        <w:rPr>
          <w:rFonts w:asciiTheme="minorHAnsi" w:hAnsiTheme="minorHAnsi" w:cstheme="minorHAnsi"/>
          <w:kern w:val="0"/>
          <w:sz w:val="24"/>
          <w:szCs w:val="24"/>
        </w:rPr>
        <w:t>dokonano zmian w dochodach i wydatkach w związku z przyznaniem środków z Funduszu Pracy na dofinansowanie wynagrodzenia dla asystentów rodziny w ramach rządowego programu wspierania rodziny "Asystent Rodziny w 2024 r."</w:t>
      </w:r>
      <w:r>
        <w:rPr>
          <w:rFonts w:asciiTheme="minorHAnsi" w:hAnsiTheme="minorHAnsi" w:cstheme="minorHAnsi"/>
          <w:kern w:val="0"/>
          <w:sz w:val="24"/>
          <w:szCs w:val="24"/>
        </w:rPr>
        <w:t>;</w:t>
      </w:r>
    </w:p>
    <w:p w14:paraId="567E6716" w14:textId="0D68C176" w:rsidR="00330AEB" w:rsidRPr="00330AEB" w:rsidRDefault="004B341A" w:rsidP="004B341A">
      <w:pPr>
        <w:pStyle w:val="Akapitzlist"/>
        <w:ind w:left="284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- z</w:t>
      </w:r>
      <w:r w:rsidR="00330AEB" w:rsidRPr="00330AEB">
        <w:rPr>
          <w:rFonts w:asciiTheme="minorHAnsi" w:hAnsiTheme="minorHAnsi" w:cstheme="minorHAnsi"/>
          <w:kern w:val="0"/>
          <w:sz w:val="24"/>
          <w:szCs w:val="24"/>
        </w:rPr>
        <w:t>mieniono kwotę przychodów oraz kwoty pokrycia deficytu w poszczególnych źródłach jego finansowania</w:t>
      </w:r>
      <w:r w:rsidR="00CC4E52">
        <w:rPr>
          <w:rFonts w:asciiTheme="minorHAnsi" w:hAnsiTheme="minorHAnsi" w:cstheme="minorHAnsi"/>
          <w:kern w:val="0"/>
          <w:sz w:val="24"/>
          <w:szCs w:val="24"/>
        </w:rPr>
        <w:t>.</w:t>
      </w:r>
    </w:p>
    <w:p w14:paraId="45830C5A" w14:textId="1127A6B8" w:rsidR="004B341A" w:rsidRDefault="00CC4E52" w:rsidP="004B341A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284"/>
        <w:jc w:val="both"/>
        <w:textAlignment w:val="auto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W</w:t>
      </w:r>
      <w:r w:rsidR="00330AEB" w:rsidRPr="004B341A">
        <w:rPr>
          <w:rFonts w:asciiTheme="minorHAnsi" w:hAnsiTheme="minorHAnsi" w:cstheme="minorHAnsi"/>
          <w:kern w:val="0"/>
          <w:sz w:val="24"/>
          <w:szCs w:val="24"/>
        </w:rPr>
        <w:t xml:space="preserve"> zał. nr 2</w:t>
      </w:r>
      <w:r w:rsidR="004B341A">
        <w:rPr>
          <w:rFonts w:asciiTheme="minorHAnsi" w:hAnsiTheme="minorHAnsi" w:cstheme="minorHAnsi"/>
          <w:kern w:val="0"/>
          <w:sz w:val="24"/>
          <w:szCs w:val="24"/>
        </w:rPr>
        <w:t>:</w:t>
      </w:r>
    </w:p>
    <w:p w14:paraId="17055000" w14:textId="58F4DF82" w:rsidR="004B341A" w:rsidRPr="00D8408A" w:rsidRDefault="004B341A" w:rsidP="00D8408A">
      <w:pPr>
        <w:pStyle w:val="Akapitzlist"/>
        <w:widowControl/>
        <w:suppressAutoHyphens w:val="0"/>
        <w:autoSpaceDE w:val="0"/>
        <w:autoSpaceDN w:val="0"/>
        <w:adjustRightInd w:val="0"/>
        <w:ind w:left="284"/>
        <w:jc w:val="both"/>
        <w:textAlignment w:val="auto"/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-</w:t>
      </w:r>
      <w:r w:rsidR="00330AEB" w:rsidRPr="004B341A">
        <w:rPr>
          <w:rFonts w:asciiTheme="minorHAnsi" w:hAnsiTheme="minorHAnsi" w:cstheme="minorHAnsi"/>
          <w:kern w:val="0"/>
          <w:sz w:val="24"/>
          <w:szCs w:val="24"/>
        </w:rPr>
        <w:t xml:space="preserve"> dodano nowe przedsięwzięcie (1.3.1.17) pn. "Opracowanie planu ogólnego dla Miasta Podkowa Leśna"</w:t>
      </w:r>
      <w:r w:rsidR="00EF47FC">
        <w:rPr>
          <w:rFonts w:asciiTheme="minorHAnsi" w:hAnsiTheme="minorHAnsi" w:cstheme="minorHAnsi"/>
          <w:kern w:val="0"/>
          <w:sz w:val="24"/>
          <w:szCs w:val="24"/>
        </w:rPr>
        <w:t xml:space="preserve">; </w:t>
      </w:r>
      <w:r w:rsidR="00330AEB" w:rsidRPr="004B341A">
        <w:rPr>
          <w:rFonts w:asciiTheme="minorHAnsi" w:hAnsiTheme="minorHAnsi" w:cstheme="minorHAnsi"/>
          <w:kern w:val="0"/>
          <w:sz w:val="24"/>
          <w:szCs w:val="24"/>
        </w:rPr>
        <w:t xml:space="preserve">limit wydatków na lata 2024-2025 </w:t>
      </w:r>
      <w:r w:rsidR="00EF47FC">
        <w:rPr>
          <w:rFonts w:asciiTheme="minorHAnsi" w:hAnsiTheme="minorHAnsi" w:cstheme="minorHAnsi"/>
          <w:kern w:val="0"/>
          <w:sz w:val="24"/>
          <w:szCs w:val="24"/>
        </w:rPr>
        <w:t xml:space="preserve">ustalono </w:t>
      </w:r>
      <w:r w:rsidR="00330AEB" w:rsidRPr="004B341A">
        <w:rPr>
          <w:rFonts w:asciiTheme="minorHAnsi" w:hAnsiTheme="minorHAnsi" w:cstheme="minorHAnsi"/>
          <w:kern w:val="0"/>
          <w:sz w:val="24"/>
          <w:szCs w:val="24"/>
        </w:rPr>
        <w:t>w kwocie 251.000,00</w:t>
      </w:r>
      <w:r w:rsidR="00EF47FC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="00330AEB" w:rsidRPr="004B341A">
        <w:rPr>
          <w:rFonts w:asciiTheme="minorHAnsi" w:hAnsiTheme="minorHAnsi" w:cstheme="minorHAnsi"/>
          <w:kern w:val="0"/>
          <w:sz w:val="24"/>
          <w:szCs w:val="24"/>
        </w:rPr>
        <w:t>zł</w:t>
      </w:r>
      <w:r w:rsidR="00EF47FC">
        <w:rPr>
          <w:rFonts w:asciiTheme="minorHAnsi" w:hAnsiTheme="minorHAnsi" w:cstheme="minorHAnsi"/>
          <w:kern w:val="0"/>
          <w:sz w:val="24"/>
          <w:szCs w:val="24"/>
        </w:rPr>
        <w:t xml:space="preserve"> (</w:t>
      </w:r>
      <w:r w:rsidR="00330AEB" w:rsidRPr="004B341A">
        <w:rPr>
          <w:rFonts w:asciiTheme="minorHAnsi" w:hAnsiTheme="minorHAnsi" w:cstheme="minorHAnsi"/>
          <w:kern w:val="0"/>
          <w:sz w:val="24"/>
          <w:szCs w:val="24"/>
        </w:rPr>
        <w:t>1.000,00 zł</w:t>
      </w:r>
      <w:r w:rsidR="00EF47FC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="00330AEB" w:rsidRPr="004B341A">
        <w:rPr>
          <w:rFonts w:asciiTheme="minorHAnsi" w:hAnsiTheme="minorHAnsi" w:cstheme="minorHAnsi"/>
          <w:kern w:val="0"/>
          <w:sz w:val="24"/>
          <w:szCs w:val="24"/>
        </w:rPr>
        <w:t>w 202</w:t>
      </w:r>
      <w:r w:rsidR="00EF47FC">
        <w:rPr>
          <w:rFonts w:asciiTheme="minorHAnsi" w:hAnsiTheme="minorHAnsi" w:cstheme="minorHAnsi"/>
          <w:kern w:val="0"/>
          <w:sz w:val="24"/>
          <w:szCs w:val="24"/>
        </w:rPr>
        <w:t>4</w:t>
      </w:r>
      <w:r w:rsidR="00330AEB" w:rsidRPr="004B341A">
        <w:rPr>
          <w:rFonts w:asciiTheme="minorHAnsi" w:hAnsiTheme="minorHAnsi" w:cstheme="minorHAnsi"/>
          <w:kern w:val="0"/>
          <w:sz w:val="24"/>
          <w:szCs w:val="24"/>
        </w:rPr>
        <w:t xml:space="preserve"> r</w:t>
      </w:r>
      <w:r w:rsidR="00EF47FC">
        <w:rPr>
          <w:rFonts w:asciiTheme="minorHAnsi" w:hAnsiTheme="minorHAnsi" w:cstheme="minorHAnsi"/>
          <w:kern w:val="0"/>
          <w:sz w:val="24"/>
          <w:szCs w:val="24"/>
        </w:rPr>
        <w:t>.</w:t>
      </w:r>
      <w:r w:rsidR="00330AEB" w:rsidRPr="004B341A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="00EF47FC">
        <w:rPr>
          <w:rFonts w:asciiTheme="minorHAnsi" w:hAnsiTheme="minorHAnsi" w:cstheme="minorHAnsi"/>
          <w:kern w:val="0"/>
          <w:sz w:val="24"/>
          <w:szCs w:val="24"/>
        </w:rPr>
        <w:t xml:space="preserve">i </w:t>
      </w:r>
      <w:r w:rsidR="00330AEB" w:rsidRPr="004B341A">
        <w:rPr>
          <w:rFonts w:asciiTheme="minorHAnsi" w:hAnsiTheme="minorHAnsi" w:cstheme="minorHAnsi"/>
          <w:kern w:val="0"/>
          <w:sz w:val="24"/>
          <w:szCs w:val="24"/>
        </w:rPr>
        <w:t>250.000,00 zł</w:t>
      </w:r>
      <w:r w:rsidR="00EF47FC">
        <w:rPr>
          <w:rFonts w:asciiTheme="minorHAnsi" w:hAnsiTheme="minorHAnsi" w:cstheme="minorHAnsi"/>
          <w:kern w:val="0"/>
          <w:sz w:val="24"/>
          <w:szCs w:val="24"/>
        </w:rPr>
        <w:t xml:space="preserve"> w </w:t>
      </w:r>
      <w:r w:rsidR="00EF47FC" w:rsidRPr="004B6392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>2025 r.)</w:t>
      </w:r>
      <w:r w:rsidR="00CC2435" w:rsidRPr="004B6392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>; w tym zadaniu</w:t>
      </w:r>
      <w:r w:rsidR="0035717F" w:rsidRPr="004B6392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 xml:space="preserve"> </w:t>
      </w:r>
      <w:r w:rsidR="00CC2435" w:rsidRPr="004B6392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 xml:space="preserve">na sesji </w:t>
      </w:r>
      <w:r w:rsidR="0035717F" w:rsidRPr="004B6392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 xml:space="preserve">będzie wprowadzona autopoprawka – zadanie </w:t>
      </w:r>
      <w:r w:rsidR="004B6392" w:rsidRPr="004B6392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 xml:space="preserve">zostanie </w:t>
      </w:r>
      <w:r w:rsidR="0035717F" w:rsidRPr="004B6392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>wydłuż</w:t>
      </w:r>
      <w:r w:rsidR="004B6392" w:rsidRPr="004B6392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 xml:space="preserve">one </w:t>
      </w:r>
      <w:r w:rsidR="0035717F" w:rsidRPr="004B6392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>o pierwszy kwartał 2026 r</w:t>
      </w:r>
      <w:r w:rsidR="004B6392" w:rsidRPr="004B6392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>.</w:t>
      </w:r>
      <w:r w:rsidR="004B6392" w:rsidRPr="00D8408A">
        <w:rPr>
          <w:rFonts w:asciiTheme="minorHAnsi" w:hAnsiTheme="minorHAnsi" w:cstheme="minorHAnsi"/>
          <w:color w:val="000000" w:themeColor="text1"/>
          <w:kern w:val="0"/>
          <w:sz w:val="24"/>
          <w:szCs w:val="24"/>
        </w:rPr>
        <w:t>;</w:t>
      </w:r>
    </w:p>
    <w:p w14:paraId="55A39C4B" w14:textId="46E3935F" w:rsidR="000555BE" w:rsidRDefault="004B341A" w:rsidP="004B341A">
      <w:pPr>
        <w:pStyle w:val="Akapitzlist"/>
        <w:widowControl/>
        <w:suppressAutoHyphens w:val="0"/>
        <w:autoSpaceDE w:val="0"/>
        <w:autoSpaceDN w:val="0"/>
        <w:adjustRightInd w:val="0"/>
        <w:ind w:left="284"/>
        <w:jc w:val="both"/>
        <w:textAlignment w:val="auto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- n</w:t>
      </w:r>
      <w:r w:rsidR="00330AEB" w:rsidRPr="00330AEB">
        <w:rPr>
          <w:rFonts w:asciiTheme="minorHAnsi" w:hAnsiTheme="minorHAnsi" w:cstheme="minorHAnsi"/>
          <w:kern w:val="0"/>
          <w:sz w:val="24"/>
          <w:szCs w:val="24"/>
        </w:rPr>
        <w:t>a przedsięwzięciu (1.3.2.13) pn. "Rewitalizacja Parku Miejskiego w ramach Rządowego Funduszu Odbudowy Zabytków" zmniejsz</w:t>
      </w:r>
      <w:r w:rsidR="00EF47FC">
        <w:rPr>
          <w:rFonts w:asciiTheme="minorHAnsi" w:hAnsiTheme="minorHAnsi" w:cstheme="minorHAnsi"/>
          <w:kern w:val="0"/>
          <w:sz w:val="24"/>
          <w:szCs w:val="24"/>
        </w:rPr>
        <w:t xml:space="preserve">ono </w:t>
      </w:r>
      <w:r w:rsidR="00330AEB" w:rsidRPr="00330AEB">
        <w:rPr>
          <w:rFonts w:asciiTheme="minorHAnsi" w:hAnsiTheme="minorHAnsi" w:cstheme="minorHAnsi"/>
          <w:kern w:val="0"/>
          <w:sz w:val="24"/>
          <w:szCs w:val="24"/>
        </w:rPr>
        <w:t>limit wydatków w latach 2024-2025 do kwoty 40.000,00</w:t>
      </w:r>
      <w:r w:rsidR="00EF47FC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="00330AEB" w:rsidRPr="00330AEB">
        <w:rPr>
          <w:rFonts w:asciiTheme="minorHAnsi" w:hAnsiTheme="minorHAnsi" w:cstheme="minorHAnsi"/>
          <w:kern w:val="0"/>
          <w:sz w:val="24"/>
          <w:szCs w:val="24"/>
        </w:rPr>
        <w:t>zł</w:t>
      </w:r>
      <w:r w:rsidR="00EF47FC">
        <w:rPr>
          <w:rFonts w:asciiTheme="minorHAnsi" w:hAnsiTheme="minorHAnsi" w:cstheme="minorHAnsi"/>
          <w:kern w:val="0"/>
          <w:sz w:val="24"/>
          <w:szCs w:val="24"/>
        </w:rPr>
        <w:t xml:space="preserve"> w</w:t>
      </w:r>
      <w:r w:rsidR="00330AEB" w:rsidRPr="00330AEB">
        <w:rPr>
          <w:rFonts w:asciiTheme="minorHAnsi" w:hAnsiTheme="minorHAnsi" w:cstheme="minorHAnsi"/>
          <w:kern w:val="0"/>
          <w:sz w:val="24"/>
          <w:szCs w:val="24"/>
        </w:rPr>
        <w:t xml:space="preserve"> 2024 r</w:t>
      </w:r>
      <w:r w:rsidR="00EF47FC">
        <w:rPr>
          <w:rFonts w:asciiTheme="minorHAnsi" w:hAnsiTheme="minorHAnsi" w:cstheme="minorHAnsi"/>
          <w:kern w:val="0"/>
          <w:sz w:val="24"/>
          <w:szCs w:val="24"/>
        </w:rPr>
        <w:t>.</w:t>
      </w:r>
      <w:r w:rsidR="00330AEB" w:rsidRPr="00330AEB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="00EF47FC">
        <w:rPr>
          <w:rFonts w:asciiTheme="minorHAnsi" w:hAnsiTheme="minorHAnsi" w:cstheme="minorHAnsi"/>
          <w:kern w:val="0"/>
          <w:sz w:val="24"/>
          <w:szCs w:val="24"/>
        </w:rPr>
        <w:t xml:space="preserve">(w </w:t>
      </w:r>
      <w:r w:rsidR="00330AEB" w:rsidRPr="00330AEB">
        <w:rPr>
          <w:rFonts w:asciiTheme="minorHAnsi" w:hAnsiTheme="minorHAnsi" w:cstheme="minorHAnsi"/>
          <w:kern w:val="0"/>
          <w:sz w:val="24"/>
          <w:szCs w:val="24"/>
        </w:rPr>
        <w:t xml:space="preserve">2025 </w:t>
      </w:r>
      <w:r w:rsidR="00EF47FC">
        <w:rPr>
          <w:rFonts w:asciiTheme="minorHAnsi" w:hAnsiTheme="minorHAnsi" w:cstheme="minorHAnsi"/>
          <w:kern w:val="0"/>
          <w:sz w:val="24"/>
          <w:szCs w:val="24"/>
        </w:rPr>
        <w:t xml:space="preserve">r. </w:t>
      </w:r>
      <w:r w:rsidR="00330AEB" w:rsidRPr="00330AEB">
        <w:rPr>
          <w:rFonts w:asciiTheme="minorHAnsi" w:hAnsiTheme="minorHAnsi" w:cstheme="minorHAnsi"/>
          <w:kern w:val="0"/>
          <w:sz w:val="24"/>
          <w:szCs w:val="24"/>
        </w:rPr>
        <w:t>zadanie nie będzie realizowane</w:t>
      </w:r>
      <w:r w:rsidR="00EF47FC">
        <w:rPr>
          <w:rFonts w:asciiTheme="minorHAnsi" w:hAnsiTheme="minorHAnsi" w:cstheme="minorHAnsi"/>
          <w:kern w:val="0"/>
          <w:sz w:val="24"/>
          <w:szCs w:val="24"/>
        </w:rPr>
        <w:t>)</w:t>
      </w:r>
      <w:r w:rsidR="00330AEB" w:rsidRPr="00330AEB">
        <w:rPr>
          <w:rFonts w:asciiTheme="minorHAnsi" w:hAnsiTheme="minorHAnsi" w:cstheme="minorHAnsi"/>
          <w:kern w:val="0"/>
          <w:sz w:val="24"/>
          <w:szCs w:val="24"/>
        </w:rPr>
        <w:t>.</w:t>
      </w:r>
    </w:p>
    <w:p w14:paraId="486ABD71" w14:textId="58B9F201" w:rsidR="00991E86" w:rsidRDefault="00FA5A06" w:rsidP="00FA5A06">
      <w:pPr>
        <w:pStyle w:val="Akapitzlist"/>
        <w:widowControl/>
        <w:suppressAutoHyphens w:val="0"/>
        <w:autoSpaceDE w:val="0"/>
        <w:autoSpaceDN w:val="0"/>
        <w:adjustRightInd w:val="0"/>
        <w:ind w:left="284"/>
        <w:jc w:val="both"/>
        <w:textAlignment w:val="auto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Odpowiadając na pytanie radnej A. Baranowskiej</w:t>
      </w:r>
      <w:r w:rsidR="00FB7AE5">
        <w:rPr>
          <w:rFonts w:asciiTheme="minorHAnsi" w:hAnsiTheme="minorHAnsi" w:cstheme="minorHAnsi"/>
          <w:kern w:val="0"/>
          <w:sz w:val="24"/>
          <w:szCs w:val="24"/>
        </w:rPr>
        <w:t xml:space="preserve"> dotyczące ww. zadania</w:t>
      </w:r>
      <w:r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="00801D0D">
        <w:rPr>
          <w:rFonts w:asciiTheme="minorHAnsi" w:hAnsiTheme="minorHAnsi" w:cstheme="minorHAnsi"/>
          <w:iCs/>
          <w:sz w:val="24"/>
          <w:szCs w:val="24"/>
        </w:rPr>
        <w:t xml:space="preserve">Burmistrz Miasta </w:t>
      </w:r>
      <w:r w:rsidR="00FB7AE5">
        <w:rPr>
          <w:rFonts w:asciiTheme="minorHAnsi" w:hAnsiTheme="minorHAnsi" w:cstheme="minorHAnsi"/>
          <w:iCs/>
          <w:sz w:val="24"/>
          <w:szCs w:val="24"/>
        </w:rPr>
        <w:t>poinformowa</w:t>
      </w:r>
      <w:r w:rsidR="00801D0D">
        <w:rPr>
          <w:rFonts w:asciiTheme="minorHAnsi" w:hAnsiTheme="minorHAnsi" w:cstheme="minorHAnsi"/>
          <w:iCs/>
          <w:sz w:val="24"/>
          <w:szCs w:val="24"/>
        </w:rPr>
        <w:t xml:space="preserve">ła, że </w:t>
      </w:r>
      <w:r w:rsidR="00FB7AE5">
        <w:rPr>
          <w:rFonts w:asciiTheme="minorHAnsi" w:hAnsiTheme="minorHAnsi" w:cstheme="minorHAnsi"/>
          <w:iCs/>
          <w:sz w:val="24"/>
          <w:szCs w:val="24"/>
        </w:rPr>
        <w:t xml:space="preserve">otrzymane </w:t>
      </w:r>
      <w:r w:rsidR="00801D0D">
        <w:rPr>
          <w:rFonts w:asciiTheme="minorHAnsi" w:hAnsiTheme="minorHAnsi" w:cstheme="minorHAnsi"/>
          <w:iCs/>
          <w:sz w:val="24"/>
          <w:szCs w:val="24"/>
        </w:rPr>
        <w:t>oferty</w:t>
      </w:r>
      <w:r w:rsidR="00FB7AE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01D0D">
        <w:rPr>
          <w:rFonts w:asciiTheme="minorHAnsi" w:hAnsiTheme="minorHAnsi" w:cstheme="minorHAnsi"/>
          <w:iCs/>
          <w:sz w:val="24"/>
          <w:szCs w:val="24"/>
        </w:rPr>
        <w:t>przekraczały</w:t>
      </w:r>
      <w:r w:rsidR="00991E86">
        <w:rPr>
          <w:rFonts w:asciiTheme="minorHAnsi" w:hAnsiTheme="minorHAnsi" w:cstheme="minorHAnsi"/>
          <w:iCs/>
          <w:sz w:val="24"/>
          <w:szCs w:val="24"/>
        </w:rPr>
        <w:t xml:space="preserve"> możliwości budżetowe miasta. </w:t>
      </w:r>
      <w:r w:rsidR="00617B2B">
        <w:rPr>
          <w:rFonts w:asciiTheme="minorHAnsi" w:hAnsiTheme="minorHAnsi" w:cstheme="minorHAnsi"/>
          <w:iCs/>
          <w:sz w:val="24"/>
          <w:szCs w:val="24"/>
        </w:rPr>
        <w:t>Pani Burmistrz wycofała p</w:t>
      </w:r>
      <w:r w:rsidR="00991E86">
        <w:rPr>
          <w:rFonts w:asciiTheme="minorHAnsi" w:hAnsiTheme="minorHAnsi" w:cstheme="minorHAnsi"/>
          <w:iCs/>
          <w:sz w:val="24"/>
          <w:szCs w:val="24"/>
        </w:rPr>
        <w:t>ierwsze dofinansowanie i wystąpi</w:t>
      </w:r>
      <w:r w:rsidR="00E03257">
        <w:rPr>
          <w:rFonts w:asciiTheme="minorHAnsi" w:hAnsiTheme="minorHAnsi" w:cstheme="minorHAnsi"/>
          <w:iCs/>
          <w:sz w:val="24"/>
          <w:szCs w:val="24"/>
        </w:rPr>
        <w:t>ła</w:t>
      </w:r>
      <w:r w:rsidR="00991E86">
        <w:rPr>
          <w:rFonts w:asciiTheme="minorHAnsi" w:hAnsiTheme="minorHAnsi" w:cstheme="minorHAnsi"/>
          <w:iCs/>
          <w:sz w:val="24"/>
          <w:szCs w:val="24"/>
        </w:rPr>
        <w:t xml:space="preserve"> o inne. </w:t>
      </w:r>
      <w:r w:rsidR="00636DAA">
        <w:rPr>
          <w:rFonts w:asciiTheme="minorHAnsi" w:hAnsiTheme="minorHAnsi" w:cstheme="minorHAnsi"/>
          <w:iCs/>
          <w:sz w:val="24"/>
          <w:szCs w:val="24"/>
        </w:rPr>
        <w:t xml:space="preserve">Miasto ma już promesę. </w:t>
      </w:r>
      <w:r w:rsidR="00617B2B">
        <w:rPr>
          <w:rFonts w:asciiTheme="minorHAnsi" w:hAnsiTheme="minorHAnsi" w:cstheme="minorHAnsi"/>
          <w:iCs/>
          <w:sz w:val="24"/>
          <w:szCs w:val="24"/>
        </w:rPr>
        <w:br/>
      </w:r>
      <w:r w:rsidR="00991E86">
        <w:rPr>
          <w:rFonts w:asciiTheme="minorHAnsi" w:hAnsiTheme="minorHAnsi" w:cstheme="minorHAnsi"/>
          <w:iCs/>
          <w:sz w:val="24"/>
          <w:szCs w:val="24"/>
        </w:rPr>
        <w:t xml:space="preserve">W ramach tego zadania będą wykonane m.in. </w:t>
      </w:r>
      <w:r w:rsidR="00E03257">
        <w:rPr>
          <w:rFonts w:asciiTheme="minorHAnsi" w:hAnsiTheme="minorHAnsi" w:cstheme="minorHAnsi"/>
          <w:iCs/>
          <w:sz w:val="24"/>
          <w:szCs w:val="24"/>
        </w:rPr>
        <w:t xml:space="preserve">schody i taras </w:t>
      </w:r>
      <w:r w:rsidR="00991E86">
        <w:rPr>
          <w:rFonts w:asciiTheme="minorHAnsi" w:hAnsiTheme="minorHAnsi" w:cstheme="minorHAnsi"/>
          <w:iCs/>
          <w:sz w:val="24"/>
          <w:szCs w:val="24"/>
        </w:rPr>
        <w:t xml:space="preserve">w Pałacyku, utwardzenie podjazdu i zieleń w Parku Miejskim. </w:t>
      </w:r>
      <w:r>
        <w:rPr>
          <w:rFonts w:asciiTheme="minorHAnsi" w:hAnsiTheme="minorHAnsi" w:cstheme="minorHAnsi"/>
          <w:iCs/>
          <w:sz w:val="24"/>
          <w:szCs w:val="24"/>
        </w:rPr>
        <w:t>Prace nie będą miały</w:t>
      </w:r>
      <w:r w:rsidR="00801D0D">
        <w:rPr>
          <w:rFonts w:asciiTheme="minorHAnsi" w:hAnsiTheme="minorHAnsi" w:cstheme="minorHAnsi"/>
          <w:iCs/>
          <w:sz w:val="24"/>
          <w:szCs w:val="24"/>
        </w:rPr>
        <w:t xml:space="preserve"> związku ze stawem.</w:t>
      </w:r>
    </w:p>
    <w:p w14:paraId="1B8BE59A" w14:textId="20BF96A8" w:rsidR="00FA5A06" w:rsidRDefault="00FA5A06" w:rsidP="00FA5A06">
      <w:pPr>
        <w:pStyle w:val="Akapitzlist"/>
        <w:widowControl/>
        <w:suppressAutoHyphens w:val="0"/>
        <w:autoSpaceDE w:val="0"/>
        <w:autoSpaceDN w:val="0"/>
        <w:adjustRightInd w:val="0"/>
        <w:ind w:left="284"/>
        <w:jc w:val="both"/>
        <w:textAlignment w:val="auto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Zastępca Burmistrz</w:t>
      </w:r>
      <w:r w:rsidR="00542682">
        <w:rPr>
          <w:rFonts w:asciiTheme="minorHAnsi" w:hAnsiTheme="minorHAnsi" w:cstheme="minorHAnsi"/>
          <w:iCs/>
          <w:sz w:val="24"/>
          <w:szCs w:val="24"/>
        </w:rPr>
        <w:t>a</w:t>
      </w:r>
      <w:r>
        <w:rPr>
          <w:rFonts w:asciiTheme="minorHAnsi" w:hAnsiTheme="minorHAnsi" w:cstheme="minorHAnsi"/>
          <w:iCs/>
          <w:sz w:val="24"/>
          <w:szCs w:val="24"/>
        </w:rPr>
        <w:t xml:space="preserve"> M. Wilusz dodał, że </w:t>
      </w:r>
      <w:r w:rsidR="00FB7AE5">
        <w:rPr>
          <w:rFonts w:asciiTheme="minorHAnsi" w:hAnsiTheme="minorHAnsi" w:cstheme="minorHAnsi"/>
          <w:iCs/>
          <w:sz w:val="24"/>
          <w:szCs w:val="24"/>
        </w:rPr>
        <w:t xml:space="preserve">nowa </w:t>
      </w:r>
      <w:r>
        <w:rPr>
          <w:rFonts w:asciiTheme="minorHAnsi" w:hAnsiTheme="minorHAnsi" w:cstheme="minorHAnsi"/>
          <w:iCs/>
          <w:sz w:val="24"/>
          <w:szCs w:val="24"/>
        </w:rPr>
        <w:t>u</w:t>
      </w:r>
      <w:r w:rsidR="00801D0D">
        <w:rPr>
          <w:rFonts w:asciiTheme="minorHAnsi" w:hAnsiTheme="minorHAnsi" w:cstheme="minorHAnsi"/>
          <w:iCs/>
          <w:sz w:val="24"/>
          <w:szCs w:val="24"/>
        </w:rPr>
        <w:t xml:space="preserve">mowa </w:t>
      </w:r>
      <w:r w:rsidR="00FB7AE5">
        <w:rPr>
          <w:rFonts w:asciiTheme="minorHAnsi" w:hAnsiTheme="minorHAnsi" w:cstheme="minorHAnsi"/>
          <w:iCs/>
          <w:sz w:val="24"/>
          <w:szCs w:val="24"/>
        </w:rPr>
        <w:t xml:space="preserve">na dofinasowanie </w:t>
      </w:r>
      <w:r w:rsidR="00801D0D">
        <w:rPr>
          <w:rFonts w:asciiTheme="minorHAnsi" w:hAnsiTheme="minorHAnsi" w:cstheme="minorHAnsi"/>
          <w:iCs/>
          <w:sz w:val="24"/>
          <w:szCs w:val="24"/>
        </w:rPr>
        <w:t>jest</w:t>
      </w:r>
      <w:r w:rsidR="00542682">
        <w:rPr>
          <w:rFonts w:asciiTheme="minorHAnsi" w:hAnsiTheme="minorHAnsi" w:cstheme="minorHAnsi"/>
          <w:iCs/>
          <w:sz w:val="24"/>
          <w:szCs w:val="24"/>
        </w:rPr>
        <w:t xml:space="preserve"> dla </w:t>
      </w:r>
      <w:r w:rsidR="00617B2B">
        <w:rPr>
          <w:rFonts w:asciiTheme="minorHAnsi" w:hAnsiTheme="minorHAnsi" w:cstheme="minorHAnsi"/>
          <w:iCs/>
          <w:sz w:val="24"/>
          <w:szCs w:val="24"/>
        </w:rPr>
        <w:t xml:space="preserve">Miasta </w:t>
      </w:r>
      <w:r w:rsidR="00617B2B">
        <w:rPr>
          <w:rFonts w:asciiTheme="minorHAnsi" w:hAnsiTheme="minorHAnsi" w:cstheme="minorHAnsi"/>
          <w:iCs/>
          <w:sz w:val="24"/>
          <w:szCs w:val="24"/>
        </w:rPr>
        <w:br/>
      </w:r>
      <w:r w:rsidR="00801D0D">
        <w:rPr>
          <w:rFonts w:asciiTheme="minorHAnsi" w:hAnsiTheme="minorHAnsi" w:cstheme="minorHAnsi"/>
          <w:iCs/>
          <w:sz w:val="24"/>
          <w:szCs w:val="24"/>
        </w:rPr>
        <w:t>o wi</w:t>
      </w:r>
      <w:r>
        <w:rPr>
          <w:rFonts w:asciiTheme="minorHAnsi" w:hAnsiTheme="minorHAnsi" w:cstheme="minorHAnsi"/>
          <w:iCs/>
          <w:sz w:val="24"/>
          <w:szCs w:val="24"/>
        </w:rPr>
        <w:t>e</w:t>
      </w:r>
      <w:r w:rsidR="00801D0D">
        <w:rPr>
          <w:rFonts w:asciiTheme="minorHAnsi" w:hAnsiTheme="minorHAnsi" w:cstheme="minorHAnsi"/>
          <w:iCs/>
          <w:sz w:val="24"/>
          <w:szCs w:val="24"/>
        </w:rPr>
        <w:t>le bardziej korzystna</w:t>
      </w:r>
      <w:r>
        <w:rPr>
          <w:rFonts w:asciiTheme="minorHAnsi" w:hAnsiTheme="minorHAnsi" w:cstheme="minorHAnsi"/>
          <w:iCs/>
          <w:sz w:val="24"/>
          <w:szCs w:val="24"/>
        </w:rPr>
        <w:t>, bo w stosunku do pierwszego projektu</w:t>
      </w:r>
      <w:r w:rsidR="00801D0D">
        <w:rPr>
          <w:rFonts w:asciiTheme="minorHAnsi" w:hAnsiTheme="minorHAnsi" w:cstheme="minorHAnsi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u</w:t>
      </w:r>
      <w:r w:rsidR="00801D0D">
        <w:rPr>
          <w:rFonts w:asciiTheme="minorHAnsi" w:hAnsiTheme="minorHAnsi" w:cstheme="minorHAnsi"/>
          <w:iCs/>
          <w:sz w:val="24"/>
          <w:szCs w:val="24"/>
        </w:rPr>
        <w:t xml:space="preserve">dało się dopisać </w:t>
      </w:r>
      <w:r w:rsidR="00E03257">
        <w:rPr>
          <w:rFonts w:asciiTheme="minorHAnsi" w:hAnsiTheme="minorHAnsi" w:cstheme="minorHAnsi"/>
          <w:iCs/>
          <w:sz w:val="24"/>
          <w:szCs w:val="24"/>
        </w:rPr>
        <w:t xml:space="preserve">ww. </w:t>
      </w:r>
      <w:r>
        <w:rPr>
          <w:rFonts w:asciiTheme="minorHAnsi" w:hAnsiTheme="minorHAnsi" w:cstheme="minorHAnsi"/>
          <w:iCs/>
          <w:sz w:val="24"/>
          <w:szCs w:val="24"/>
        </w:rPr>
        <w:t>drobne prace budowalne. Z przygoto</w:t>
      </w:r>
      <w:r w:rsidR="00212970">
        <w:rPr>
          <w:rFonts w:asciiTheme="minorHAnsi" w:hAnsiTheme="minorHAnsi" w:cstheme="minorHAnsi"/>
          <w:iCs/>
          <w:sz w:val="24"/>
          <w:szCs w:val="24"/>
        </w:rPr>
        <w:t>wy</w:t>
      </w:r>
      <w:r>
        <w:rPr>
          <w:rFonts w:asciiTheme="minorHAnsi" w:hAnsiTheme="minorHAnsi" w:cstheme="minorHAnsi"/>
          <w:iCs/>
          <w:sz w:val="24"/>
          <w:szCs w:val="24"/>
        </w:rPr>
        <w:t>waniem dokumentacji i przetargiem</w:t>
      </w:r>
      <w:r w:rsidR="004C772E">
        <w:rPr>
          <w:rFonts w:asciiTheme="minorHAnsi" w:hAnsiTheme="minorHAnsi" w:cstheme="minorHAnsi"/>
          <w:iCs/>
          <w:sz w:val="24"/>
          <w:szCs w:val="24"/>
        </w:rPr>
        <w:t xml:space="preserve"> Urząd</w:t>
      </w:r>
      <w:r>
        <w:rPr>
          <w:rFonts w:asciiTheme="minorHAnsi" w:hAnsiTheme="minorHAnsi" w:cstheme="minorHAnsi"/>
          <w:iCs/>
          <w:sz w:val="24"/>
          <w:szCs w:val="24"/>
        </w:rPr>
        <w:t xml:space="preserve"> rusz</w:t>
      </w:r>
      <w:r w:rsidR="00636DAA">
        <w:rPr>
          <w:rFonts w:asciiTheme="minorHAnsi" w:hAnsiTheme="minorHAnsi" w:cstheme="minorHAnsi"/>
          <w:iCs/>
          <w:sz w:val="24"/>
          <w:szCs w:val="24"/>
        </w:rPr>
        <w:t>y</w:t>
      </w:r>
      <w:r>
        <w:rPr>
          <w:rFonts w:asciiTheme="minorHAnsi" w:hAnsiTheme="minorHAnsi" w:cstheme="minorHAnsi"/>
          <w:iCs/>
          <w:sz w:val="24"/>
          <w:szCs w:val="24"/>
        </w:rPr>
        <w:t xml:space="preserve"> od początku roku. Trudno </w:t>
      </w:r>
      <w:r w:rsidR="00DD7253">
        <w:rPr>
          <w:rFonts w:asciiTheme="minorHAnsi" w:hAnsiTheme="minorHAnsi" w:cstheme="minorHAnsi"/>
          <w:iCs/>
          <w:sz w:val="24"/>
          <w:szCs w:val="24"/>
        </w:rPr>
        <w:t xml:space="preserve">w tej chwili </w:t>
      </w:r>
      <w:r>
        <w:rPr>
          <w:rFonts w:asciiTheme="minorHAnsi" w:hAnsiTheme="minorHAnsi" w:cstheme="minorHAnsi"/>
          <w:iCs/>
          <w:sz w:val="24"/>
          <w:szCs w:val="24"/>
        </w:rPr>
        <w:t>określić termin realizacji prac.</w:t>
      </w:r>
    </w:p>
    <w:p w14:paraId="0EA14FA8" w14:textId="77777777" w:rsidR="004B341A" w:rsidRPr="00330AEB" w:rsidRDefault="004B341A" w:rsidP="00330AEB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6392CE82" w14:textId="35132ACF" w:rsidR="000555BE" w:rsidRPr="00B22ACB" w:rsidRDefault="000555BE" w:rsidP="000555BE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Wobec braku </w:t>
      </w:r>
      <w:r w:rsidR="005F567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innych 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pytań Przewodniczący KF poddał pod głosowanie projekt uchwały ws. zmian w WPF. </w:t>
      </w:r>
      <w:r w:rsidR="001B43C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KF zaopiniowała projekt uchwały 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pozytywnie jednogłośnie </w:t>
      </w:r>
      <w:r w:rsidR="001B43CA">
        <w:rPr>
          <w:rFonts w:asciiTheme="minorHAnsi" w:hAnsiTheme="minorHAnsi" w:cstheme="minorHAnsi"/>
          <w:iCs/>
          <w:color w:val="000000"/>
          <w:sz w:val="24"/>
          <w:szCs w:val="24"/>
        </w:rPr>
        <w:t>(</w:t>
      </w:r>
      <w:r w:rsidR="0034188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5 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>głos</w:t>
      </w:r>
      <w:r w:rsidR="001B43CA">
        <w:rPr>
          <w:rFonts w:asciiTheme="minorHAnsi" w:hAnsiTheme="minorHAnsi" w:cstheme="minorHAnsi"/>
          <w:iCs/>
          <w:color w:val="000000"/>
          <w:sz w:val="24"/>
          <w:szCs w:val="24"/>
        </w:rPr>
        <w:t>ów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za</w:t>
      </w:r>
      <w:r w:rsidR="001B43CA">
        <w:rPr>
          <w:rFonts w:asciiTheme="minorHAnsi" w:hAnsiTheme="minorHAnsi" w:cstheme="minorHAnsi"/>
          <w:iCs/>
          <w:color w:val="000000"/>
          <w:sz w:val="24"/>
          <w:szCs w:val="24"/>
        </w:rPr>
        <w:t>)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14:paraId="12092AB2" w14:textId="77777777" w:rsidR="000555BE" w:rsidRPr="00B22ACB" w:rsidRDefault="000555BE" w:rsidP="000555BE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264061A4" w14:textId="2B5062DB" w:rsidR="002206CF" w:rsidRPr="005F5676" w:rsidRDefault="00D936DD" w:rsidP="001003E6">
      <w:pPr>
        <w:jc w:val="both"/>
        <w:rPr>
          <w:rFonts w:asciiTheme="minorHAnsi" w:hAnsiTheme="minorHAnsi" w:cstheme="minorHAnsi"/>
          <w:iCs/>
          <w:color w:val="FF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Następnie </w:t>
      </w:r>
      <w:r w:rsidR="000555BE"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>Przewodniczący KF poddał pod głosowanie projekt uchwały ws. zmian w budżecie</w:t>
      </w:r>
      <w:r w:rsidR="00A80AB8"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miasta</w:t>
      </w:r>
      <w:r w:rsidR="000555BE"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</w:t>
      </w:r>
      <w:r w:rsidR="001B43C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KF zaopiniowała projekt uchwały </w:t>
      </w:r>
      <w:r w:rsidR="001B43CA"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pozytywnie jednogłośnie </w:t>
      </w:r>
      <w:r w:rsidR="001B43C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(5 </w:t>
      </w:r>
      <w:r w:rsidR="001B43CA"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>głos</w:t>
      </w:r>
      <w:r w:rsidR="001B43CA">
        <w:rPr>
          <w:rFonts w:asciiTheme="minorHAnsi" w:hAnsiTheme="minorHAnsi" w:cstheme="minorHAnsi"/>
          <w:iCs/>
          <w:color w:val="000000"/>
          <w:sz w:val="24"/>
          <w:szCs w:val="24"/>
        </w:rPr>
        <w:t>ów</w:t>
      </w:r>
      <w:r w:rsidR="001B43CA"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za</w:t>
      </w:r>
      <w:r w:rsidR="001B43CA">
        <w:rPr>
          <w:rFonts w:asciiTheme="minorHAnsi" w:hAnsiTheme="minorHAnsi" w:cstheme="minorHAnsi"/>
          <w:iCs/>
          <w:color w:val="000000"/>
          <w:sz w:val="24"/>
          <w:szCs w:val="24"/>
        </w:rPr>
        <w:t>)</w:t>
      </w:r>
      <w:r w:rsidR="001B43CA"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5F5676" w:rsidRPr="005F5676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</w:t>
      </w:r>
    </w:p>
    <w:p w14:paraId="7F97EE3F" w14:textId="77777777" w:rsidR="006B2FBF" w:rsidRDefault="006B2FBF" w:rsidP="005F5676">
      <w:pPr>
        <w:spacing w:line="276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76686403" w14:textId="0179A675" w:rsidR="000555BE" w:rsidRPr="0090117B" w:rsidRDefault="002206CF" w:rsidP="000555BE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5F5676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Opiniowanie projektu uchwały ws. </w:t>
      </w:r>
      <w:r w:rsidR="005F5676" w:rsidRPr="005F5676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pokrycia części kosztów gospodarowania odpadami komunalnymi z dochodów własnych niepochodzących z pobranej opłaty za gospodarowanie odpadami komunalnymi </w:t>
      </w:r>
      <w:r w:rsidR="005F5676" w:rsidRPr="0090117B"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  <w:t>(KF)</w:t>
      </w:r>
    </w:p>
    <w:p w14:paraId="52F8822F" w14:textId="77777777" w:rsidR="005F5676" w:rsidRPr="005F5676" w:rsidRDefault="005F5676" w:rsidP="005F5676">
      <w:pPr>
        <w:pStyle w:val="Akapitzlist"/>
        <w:spacing w:line="276" w:lineRule="auto"/>
        <w:ind w:left="284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7158937" w14:textId="08C50925" w:rsidR="000555BE" w:rsidRPr="00B81B59" w:rsidRDefault="000555BE" w:rsidP="000555BE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B81B59">
        <w:rPr>
          <w:rFonts w:asciiTheme="minorHAnsi" w:eastAsia="Calibri" w:hAnsiTheme="minorHAnsi" w:cstheme="minorHAnsi"/>
          <w:i/>
          <w:iCs/>
          <w:sz w:val="24"/>
          <w:szCs w:val="24"/>
        </w:rPr>
        <w:lastRenderedPageBreak/>
        <w:t>Projekt uchwały był skierowany do zaopiniowania przez K</w:t>
      </w:r>
      <w:r w:rsidR="005F5676" w:rsidRPr="00B81B59">
        <w:rPr>
          <w:rFonts w:asciiTheme="minorHAnsi" w:eastAsia="Calibri" w:hAnsiTheme="minorHAnsi" w:cstheme="minorHAnsi"/>
          <w:i/>
          <w:iCs/>
          <w:sz w:val="24"/>
          <w:szCs w:val="24"/>
        </w:rPr>
        <w:t>F</w:t>
      </w:r>
      <w:r w:rsidRPr="00B81B59">
        <w:rPr>
          <w:rFonts w:asciiTheme="minorHAnsi" w:eastAsia="Calibri" w:hAnsiTheme="minorHAnsi" w:cstheme="minorHAnsi"/>
          <w:i/>
          <w:iCs/>
          <w:sz w:val="24"/>
          <w:szCs w:val="24"/>
        </w:rPr>
        <w:t>.</w:t>
      </w:r>
    </w:p>
    <w:p w14:paraId="443C1A13" w14:textId="329508B3" w:rsidR="005F5676" w:rsidRDefault="005F5676" w:rsidP="005F5676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DD0F3E">
        <w:rPr>
          <w:rFonts w:asciiTheme="minorHAnsi" w:eastAsia="Calibri" w:hAnsiTheme="minorHAnsi" w:cstheme="minorHAnsi"/>
          <w:bCs/>
          <w:sz w:val="24"/>
          <w:szCs w:val="24"/>
        </w:rPr>
        <w:t>Przewodnicząc</w:t>
      </w:r>
      <w:r>
        <w:rPr>
          <w:rFonts w:asciiTheme="minorHAnsi" w:eastAsia="Calibri" w:hAnsiTheme="minorHAnsi" w:cstheme="minorHAnsi"/>
          <w:bCs/>
          <w:sz w:val="24"/>
          <w:szCs w:val="24"/>
        </w:rPr>
        <w:t>y</w:t>
      </w:r>
      <w:r w:rsidRPr="00DD0F3E">
        <w:rPr>
          <w:rFonts w:asciiTheme="minorHAnsi" w:eastAsia="Calibri" w:hAnsiTheme="minorHAnsi" w:cstheme="minorHAnsi"/>
          <w:bCs/>
          <w:sz w:val="24"/>
          <w:szCs w:val="24"/>
        </w:rPr>
        <w:t xml:space="preserve"> K</w:t>
      </w:r>
      <w:r>
        <w:rPr>
          <w:rFonts w:asciiTheme="minorHAnsi" w:eastAsia="Calibri" w:hAnsiTheme="minorHAnsi" w:cstheme="minorHAnsi"/>
          <w:bCs/>
          <w:sz w:val="24"/>
          <w:szCs w:val="24"/>
        </w:rPr>
        <w:t>F</w:t>
      </w:r>
      <w:r w:rsidRPr="00DD0F3E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bCs/>
          <w:sz w:val="24"/>
          <w:szCs w:val="24"/>
        </w:rPr>
        <w:t>W. Żółtowski</w:t>
      </w:r>
      <w:r w:rsidRPr="00DD0F3E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poprosił </w:t>
      </w:r>
      <w:r w:rsidR="00486A01">
        <w:rPr>
          <w:rFonts w:asciiTheme="minorHAnsi" w:eastAsia="Calibri" w:hAnsiTheme="minorHAnsi" w:cstheme="minorHAnsi"/>
          <w:bCs/>
          <w:sz w:val="24"/>
          <w:szCs w:val="24"/>
        </w:rPr>
        <w:t xml:space="preserve">przedstawicieli </w:t>
      </w:r>
      <w:r w:rsidR="00FD5220">
        <w:rPr>
          <w:rFonts w:asciiTheme="minorHAnsi" w:eastAsia="Calibri" w:hAnsiTheme="minorHAnsi" w:cstheme="minorHAnsi"/>
          <w:bCs/>
          <w:sz w:val="24"/>
          <w:szCs w:val="24"/>
        </w:rPr>
        <w:t>U</w:t>
      </w:r>
      <w:r w:rsidR="00486A01">
        <w:rPr>
          <w:rFonts w:asciiTheme="minorHAnsi" w:eastAsia="Calibri" w:hAnsiTheme="minorHAnsi" w:cstheme="minorHAnsi"/>
          <w:bCs/>
          <w:sz w:val="24"/>
          <w:szCs w:val="24"/>
        </w:rPr>
        <w:t>rzędu Miasta o</w:t>
      </w:r>
      <w:r w:rsidR="00FD5220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bCs/>
          <w:sz w:val="24"/>
          <w:szCs w:val="24"/>
        </w:rPr>
        <w:t>przedstawienie projektu uchwały</w:t>
      </w:r>
      <w:r w:rsidR="00AA67F7">
        <w:rPr>
          <w:rFonts w:asciiTheme="minorHAnsi" w:eastAsia="Calibri" w:hAnsiTheme="minorHAnsi" w:cstheme="minorHAnsi"/>
          <w:bCs/>
          <w:sz w:val="24"/>
          <w:szCs w:val="24"/>
        </w:rPr>
        <w:t>.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</w:p>
    <w:p w14:paraId="07BA16CB" w14:textId="66113A6A" w:rsidR="003F6A3E" w:rsidRDefault="00486A01" w:rsidP="005F5676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 xml:space="preserve">Burmistrz Miasta powiedziała, że system odbioru odpadów </w:t>
      </w:r>
      <w:r w:rsidR="00FD5220">
        <w:rPr>
          <w:rFonts w:asciiTheme="minorHAnsi" w:eastAsia="Calibri" w:hAnsiTheme="minorHAnsi" w:cstheme="minorHAnsi"/>
          <w:bCs/>
          <w:sz w:val="24"/>
          <w:szCs w:val="24"/>
        </w:rPr>
        <w:t>nie bilansuje się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(wpływy nie pokrywają wydatków), chociaż </w:t>
      </w:r>
      <w:r w:rsidR="003F6A3E">
        <w:rPr>
          <w:rFonts w:asciiTheme="minorHAnsi" w:eastAsia="Calibri" w:hAnsiTheme="minorHAnsi" w:cstheme="minorHAnsi"/>
          <w:bCs/>
          <w:sz w:val="24"/>
          <w:szCs w:val="24"/>
        </w:rPr>
        <w:t xml:space="preserve">staramy się 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do tego dążyć. Potrzebna jest wyrażona w formie uchwały </w:t>
      </w:r>
      <w:r w:rsidR="00FD5220">
        <w:rPr>
          <w:rFonts w:asciiTheme="minorHAnsi" w:eastAsia="Calibri" w:hAnsiTheme="minorHAnsi" w:cstheme="minorHAnsi"/>
          <w:bCs/>
          <w:sz w:val="24"/>
          <w:szCs w:val="24"/>
        </w:rPr>
        <w:t>zgod</w:t>
      </w:r>
      <w:r>
        <w:rPr>
          <w:rFonts w:asciiTheme="minorHAnsi" w:eastAsia="Calibri" w:hAnsiTheme="minorHAnsi" w:cstheme="minorHAnsi"/>
          <w:bCs/>
          <w:sz w:val="24"/>
          <w:szCs w:val="24"/>
        </w:rPr>
        <w:t>a</w:t>
      </w:r>
      <w:r w:rsidR="00FD5220">
        <w:rPr>
          <w:rFonts w:asciiTheme="minorHAnsi" w:eastAsia="Calibri" w:hAnsiTheme="minorHAnsi" w:cstheme="minorHAnsi"/>
          <w:bCs/>
          <w:sz w:val="24"/>
          <w:szCs w:val="24"/>
        </w:rPr>
        <w:t xml:space="preserve"> Rady Miasta na </w:t>
      </w:r>
      <w:r>
        <w:rPr>
          <w:rFonts w:asciiTheme="minorHAnsi" w:eastAsia="Calibri" w:hAnsiTheme="minorHAnsi" w:cstheme="minorHAnsi"/>
          <w:bCs/>
          <w:sz w:val="24"/>
          <w:szCs w:val="24"/>
        </w:rPr>
        <w:t>pokrycie różnicy z dochodów własnych gminy.</w:t>
      </w:r>
      <w:r w:rsidR="003F6A3E">
        <w:rPr>
          <w:rFonts w:asciiTheme="minorHAnsi" w:eastAsia="Calibri" w:hAnsiTheme="minorHAnsi" w:cstheme="minorHAnsi"/>
          <w:bCs/>
          <w:sz w:val="24"/>
          <w:szCs w:val="24"/>
        </w:rPr>
        <w:t xml:space="preserve"> Jest to kwota około 200.000 zł.</w:t>
      </w:r>
    </w:p>
    <w:p w14:paraId="272CB695" w14:textId="387962F6" w:rsidR="003F6A3E" w:rsidRDefault="003F6A3E" w:rsidP="005F5676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Pani Skarbnik dodała, że w zeszłym roku była to kwota 165.000 zł</w:t>
      </w:r>
      <w:r w:rsidR="00B744B6">
        <w:rPr>
          <w:rFonts w:asciiTheme="minorHAnsi" w:eastAsia="Calibri" w:hAnsiTheme="minorHAnsi" w:cstheme="minorHAnsi"/>
          <w:bCs/>
          <w:sz w:val="24"/>
          <w:szCs w:val="24"/>
        </w:rPr>
        <w:t>.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Opłaty od mieszkańców są ściąg</w:t>
      </w:r>
      <w:r w:rsidR="00B744B6">
        <w:rPr>
          <w:rFonts w:asciiTheme="minorHAnsi" w:eastAsia="Calibri" w:hAnsiTheme="minorHAnsi" w:cstheme="minorHAnsi"/>
          <w:bCs/>
          <w:sz w:val="24"/>
          <w:szCs w:val="24"/>
        </w:rPr>
        <w:t>a</w:t>
      </w:r>
      <w:r>
        <w:rPr>
          <w:rFonts w:asciiTheme="minorHAnsi" w:eastAsia="Calibri" w:hAnsiTheme="minorHAnsi" w:cstheme="minorHAnsi"/>
          <w:bCs/>
          <w:sz w:val="24"/>
          <w:szCs w:val="24"/>
        </w:rPr>
        <w:t>n</w:t>
      </w:r>
      <w:r w:rsidR="00B744B6">
        <w:rPr>
          <w:rFonts w:asciiTheme="minorHAnsi" w:eastAsia="Calibri" w:hAnsiTheme="minorHAnsi" w:cstheme="minorHAnsi"/>
          <w:bCs/>
          <w:sz w:val="24"/>
          <w:szCs w:val="24"/>
        </w:rPr>
        <w:t>e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, ale wymaga </w:t>
      </w:r>
      <w:r w:rsidR="00B744B6">
        <w:rPr>
          <w:rFonts w:asciiTheme="minorHAnsi" w:eastAsia="Calibri" w:hAnsiTheme="minorHAnsi" w:cstheme="minorHAnsi"/>
          <w:bCs/>
          <w:sz w:val="24"/>
          <w:szCs w:val="24"/>
        </w:rPr>
        <w:t xml:space="preserve">to </w:t>
      </w:r>
      <w:r>
        <w:rPr>
          <w:rFonts w:asciiTheme="minorHAnsi" w:eastAsia="Calibri" w:hAnsiTheme="minorHAnsi" w:cstheme="minorHAnsi"/>
          <w:bCs/>
          <w:sz w:val="24"/>
          <w:szCs w:val="24"/>
        </w:rPr>
        <w:t>czasu.</w:t>
      </w:r>
    </w:p>
    <w:p w14:paraId="37672E59" w14:textId="3CDBC4BF" w:rsidR="00FD5220" w:rsidRDefault="00E86A1A" w:rsidP="005F5676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Zastępca Burmistrza p</w:t>
      </w:r>
      <w:r w:rsidR="00AB3019">
        <w:rPr>
          <w:rFonts w:asciiTheme="minorHAnsi" w:eastAsia="Calibri" w:hAnsiTheme="minorHAnsi" w:cstheme="minorHAnsi"/>
          <w:bCs/>
          <w:sz w:val="24"/>
          <w:szCs w:val="24"/>
        </w:rPr>
        <w:t>owiedzi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ał, że </w:t>
      </w:r>
      <w:r w:rsidR="00FD5220">
        <w:rPr>
          <w:rFonts w:asciiTheme="minorHAnsi" w:eastAsia="Calibri" w:hAnsiTheme="minorHAnsi" w:cstheme="minorHAnsi"/>
          <w:bCs/>
          <w:sz w:val="24"/>
          <w:szCs w:val="24"/>
        </w:rPr>
        <w:t>na początku</w:t>
      </w:r>
      <w:r w:rsidR="008F04C9">
        <w:rPr>
          <w:rFonts w:asciiTheme="minorHAnsi" w:eastAsia="Calibri" w:hAnsiTheme="minorHAnsi" w:cstheme="minorHAnsi"/>
          <w:bCs/>
          <w:sz w:val="24"/>
          <w:szCs w:val="24"/>
        </w:rPr>
        <w:t xml:space="preserve"> przyszłego</w:t>
      </w:r>
      <w:r w:rsidR="00FD5220">
        <w:rPr>
          <w:rFonts w:asciiTheme="minorHAnsi" w:eastAsia="Calibri" w:hAnsiTheme="minorHAnsi" w:cstheme="minorHAnsi"/>
          <w:bCs/>
          <w:sz w:val="24"/>
          <w:szCs w:val="24"/>
        </w:rPr>
        <w:t xml:space="preserve"> roku </w:t>
      </w:r>
      <w:r w:rsidR="00F12392">
        <w:rPr>
          <w:rFonts w:asciiTheme="minorHAnsi" w:eastAsia="Calibri" w:hAnsiTheme="minorHAnsi" w:cstheme="minorHAnsi"/>
          <w:bCs/>
          <w:sz w:val="24"/>
          <w:szCs w:val="24"/>
        </w:rPr>
        <w:t xml:space="preserve">Urząd </w:t>
      </w:r>
      <w:r w:rsidR="00B744B6">
        <w:rPr>
          <w:rFonts w:asciiTheme="minorHAnsi" w:eastAsia="Calibri" w:hAnsiTheme="minorHAnsi" w:cstheme="minorHAnsi"/>
          <w:bCs/>
          <w:sz w:val="24"/>
          <w:szCs w:val="24"/>
        </w:rPr>
        <w:t xml:space="preserve">Miasta </w:t>
      </w:r>
      <w:r>
        <w:rPr>
          <w:rFonts w:asciiTheme="minorHAnsi" w:eastAsia="Calibri" w:hAnsiTheme="minorHAnsi" w:cstheme="minorHAnsi"/>
          <w:bCs/>
          <w:sz w:val="24"/>
          <w:szCs w:val="24"/>
        </w:rPr>
        <w:t>będzi</w:t>
      </w:r>
      <w:r w:rsidR="00F12392">
        <w:rPr>
          <w:rFonts w:asciiTheme="minorHAnsi" w:eastAsia="Calibri" w:hAnsiTheme="minorHAnsi" w:cstheme="minorHAnsi"/>
          <w:bCs/>
          <w:sz w:val="24"/>
          <w:szCs w:val="24"/>
        </w:rPr>
        <w:t>e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="00F12392">
        <w:rPr>
          <w:rFonts w:asciiTheme="minorHAnsi" w:eastAsia="Calibri" w:hAnsiTheme="minorHAnsi" w:cstheme="minorHAnsi"/>
          <w:bCs/>
          <w:sz w:val="24"/>
          <w:szCs w:val="24"/>
        </w:rPr>
        <w:t xml:space="preserve">chciał </w:t>
      </w:r>
      <w:r w:rsidR="00FD5220">
        <w:rPr>
          <w:rFonts w:asciiTheme="minorHAnsi" w:eastAsia="Calibri" w:hAnsiTheme="minorHAnsi" w:cstheme="minorHAnsi"/>
          <w:bCs/>
          <w:sz w:val="24"/>
          <w:szCs w:val="24"/>
        </w:rPr>
        <w:t>przeprowadzić</w:t>
      </w:r>
      <w:r w:rsidR="00F12392">
        <w:rPr>
          <w:rFonts w:asciiTheme="minorHAnsi" w:eastAsia="Calibri" w:hAnsiTheme="minorHAnsi" w:cstheme="minorHAnsi"/>
          <w:bCs/>
          <w:sz w:val="24"/>
          <w:szCs w:val="24"/>
        </w:rPr>
        <w:t xml:space="preserve"> weryfikację </w:t>
      </w:r>
      <w:r w:rsidR="00B744B6">
        <w:rPr>
          <w:rFonts w:asciiTheme="minorHAnsi" w:eastAsia="Calibri" w:hAnsiTheme="minorHAnsi" w:cstheme="minorHAnsi"/>
          <w:bCs/>
          <w:sz w:val="24"/>
          <w:szCs w:val="24"/>
        </w:rPr>
        <w:t xml:space="preserve">ilości </w:t>
      </w:r>
      <w:r w:rsidR="00F12392">
        <w:rPr>
          <w:rFonts w:asciiTheme="minorHAnsi" w:eastAsia="Calibri" w:hAnsiTheme="minorHAnsi" w:cstheme="minorHAnsi"/>
          <w:bCs/>
          <w:sz w:val="24"/>
          <w:szCs w:val="24"/>
        </w:rPr>
        <w:t>zużytej</w:t>
      </w:r>
      <w:r w:rsidR="00B744B6">
        <w:rPr>
          <w:rFonts w:asciiTheme="minorHAnsi" w:eastAsia="Calibri" w:hAnsiTheme="minorHAnsi" w:cstheme="minorHAnsi"/>
          <w:bCs/>
          <w:sz w:val="24"/>
          <w:szCs w:val="24"/>
        </w:rPr>
        <w:t xml:space="preserve"> w gospodarstwach</w:t>
      </w:r>
      <w:r w:rsidR="00F12392">
        <w:rPr>
          <w:rFonts w:asciiTheme="minorHAnsi" w:eastAsia="Calibri" w:hAnsiTheme="minorHAnsi" w:cstheme="minorHAnsi"/>
          <w:bCs/>
          <w:sz w:val="24"/>
          <w:szCs w:val="24"/>
        </w:rPr>
        <w:t xml:space="preserve"> wody i </w:t>
      </w:r>
      <w:r w:rsidR="006B1B9F">
        <w:rPr>
          <w:rFonts w:asciiTheme="minorHAnsi" w:eastAsia="Calibri" w:hAnsiTheme="minorHAnsi" w:cstheme="minorHAnsi"/>
          <w:bCs/>
          <w:sz w:val="24"/>
          <w:szCs w:val="24"/>
        </w:rPr>
        <w:t xml:space="preserve">podanych </w:t>
      </w:r>
      <w:r w:rsidR="007C5247">
        <w:rPr>
          <w:rFonts w:asciiTheme="minorHAnsi" w:eastAsia="Calibri" w:hAnsiTheme="minorHAnsi" w:cstheme="minorHAnsi"/>
          <w:bCs/>
          <w:sz w:val="24"/>
          <w:szCs w:val="24"/>
        </w:rPr>
        <w:t xml:space="preserve">przez mieszkańców </w:t>
      </w:r>
      <w:r w:rsidR="00F12392">
        <w:rPr>
          <w:rFonts w:asciiTheme="minorHAnsi" w:eastAsia="Calibri" w:hAnsiTheme="minorHAnsi" w:cstheme="minorHAnsi"/>
          <w:bCs/>
          <w:sz w:val="24"/>
          <w:szCs w:val="24"/>
        </w:rPr>
        <w:t>w deklaracjach</w:t>
      </w:r>
      <w:r w:rsidR="00FD5220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="00C43146">
        <w:rPr>
          <w:rFonts w:asciiTheme="minorHAnsi" w:eastAsia="Calibri" w:hAnsiTheme="minorHAnsi" w:cstheme="minorHAnsi"/>
          <w:bCs/>
          <w:sz w:val="24"/>
          <w:szCs w:val="24"/>
        </w:rPr>
        <w:t>danych.</w:t>
      </w:r>
    </w:p>
    <w:p w14:paraId="00D6717F" w14:textId="3EDC0895" w:rsidR="00FD5220" w:rsidRDefault="004414F6" w:rsidP="005F5676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Przewodniczący KF przekazał, że</w:t>
      </w:r>
      <w:r w:rsidR="00FD5220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="00C43146">
        <w:rPr>
          <w:rFonts w:asciiTheme="minorHAnsi" w:eastAsia="Calibri" w:hAnsiTheme="minorHAnsi" w:cstheme="minorHAnsi"/>
          <w:bCs/>
          <w:sz w:val="24"/>
          <w:szCs w:val="24"/>
        </w:rPr>
        <w:t xml:space="preserve">Miasto </w:t>
      </w:r>
      <w:r w:rsidR="00FD5220">
        <w:rPr>
          <w:rFonts w:asciiTheme="minorHAnsi" w:eastAsia="Calibri" w:hAnsiTheme="minorHAnsi" w:cstheme="minorHAnsi"/>
          <w:bCs/>
          <w:sz w:val="24"/>
          <w:szCs w:val="24"/>
        </w:rPr>
        <w:t xml:space="preserve">co roku </w:t>
      </w:r>
      <w:r>
        <w:rPr>
          <w:rFonts w:asciiTheme="minorHAnsi" w:eastAsia="Calibri" w:hAnsiTheme="minorHAnsi" w:cstheme="minorHAnsi"/>
          <w:bCs/>
          <w:sz w:val="24"/>
          <w:szCs w:val="24"/>
        </w:rPr>
        <w:t>pokrywa różnic</w:t>
      </w:r>
      <w:r w:rsidR="00C43146">
        <w:rPr>
          <w:rFonts w:asciiTheme="minorHAnsi" w:eastAsia="Calibri" w:hAnsiTheme="minorHAnsi" w:cstheme="minorHAnsi"/>
          <w:bCs/>
          <w:sz w:val="24"/>
          <w:szCs w:val="24"/>
        </w:rPr>
        <w:t>ę</w:t>
      </w:r>
      <w:r w:rsidR="007C5247">
        <w:rPr>
          <w:rFonts w:asciiTheme="minorHAnsi" w:eastAsia="Calibri" w:hAnsiTheme="minorHAnsi" w:cstheme="minorHAnsi"/>
          <w:bCs/>
          <w:sz w:val="24"/>
          <w:szCs w:val="24"/>
        </w:rPr>
        <w:t xml:space="preserve">, która pojawia się w systemie </w:t>
      </w:r>
      <w:r w:rsidR="005E5A42">
        <w:rPr>
          <w:rFonts w:asciiTheme="minorHAnsi" w:eastAsia="Calibri" w:hAnsiTheme="minorHAnsi" w:cstheme="minorHAnsi"/>
          <w:bCs/>
          <w:sz w:val="24"/>
          <w:szCs w:val="24"/>
        </w:rPr>
        <w:t>i w</w:t>
      </w:r>
      <w:r w:rsidR="008F04C9">
        <w:rPr>
          <w:rFonts w:asciiTheme="minorHAnsi" w:eastAsia="Calibri" w:hAnsiTheme="minorHAnsi" w:cstheme="minorHAnsi"/>
          <w:bCs/>
          <w:sz w:val="24"/>
          <w:szCs w:val="24"/>
        </w:rPr>
        <w:t xml:space="preserve"> tej chwili chodzi o to, aby 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zgodę na </w:t>
      </w:r>
      <w:r w:rsidR="00C43146">
        <w:rPr>
          <w:rFonts w:asciiTheme="minorHAnsi" w:eastAsia="Calibri" w:hAnsiTheme="minorHAnsi" w:cstheme="minorHAnsi"/>
          <w:bCs/>
          <w:sz w:val="24"/>
          <w:szCs w:val="24"/>
        </w:rPr>
        <w:t xml:space="preserve">pokrycie tej różnicy </w:t>
      </w:r>
      <w:r w:rsidR="005E5A42">
        <w:rPr>
          <w:rFonts w:asciiTheme="minorHAnsi" w:eastAsia="Calibri" w:hAnsiTheme="minorHAnsi" w:cstheme="minorHAnsi"/>
          <w:bCs/>
          <w:sz w:val="24"/>
          <w:szCs w:val="24"/>
        </w:rPr>
        <w:t xml:space="preserve">formalnie 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zapisać </w:t>
      </w:r>
      <w:r w:rsidR="008F04C9">
        <w:rPr>
          <w:rFonts w:asciiTheme="minorHAnsi" w:eastAsia="Calibri" w:hAnsiTheme="minorHAnsi" w:cstheme="minorHAnsi"/>
          <w:bCs/>
          <w:sz w:val="24"/>
          <w:szCs w:val="24"/>
        </w:rPr>
        <w:t>w uchwale.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Wysokość </w:t>
      </w:r>
      <w:r w:rsidR="005E5A42">
        <w:rPr>
          <w:rFonts w:asciiTheme="minorHAnsi" w:eastAsia="Calibri" w:hAnsiTheme="minorHAnsi" w:cstheme="minorHAnsi"/>
          <w:bCs/>
          <w:sz w:val="24"/>
          <w:szCs w:val="24"/>
        </w:rPr>
        <w:t xml:space="preserve">tej </w:t>
      </w:r>
      <w:r w:rsidR="00FD5220">
        <w:rPr>
          <w:rFonts w:asciiTheme="minorHAnsi" w:eastAsia="Calibri" w:hAnsiTheme="minorHAnsi" w:cstheme="minorHAnsi"/>
          <w:bCs/>
          <w:sz w:val="24"/>
          <w:szCs w:val="24"/>
        </w:rPr>
        <w:t xml:space="preserve">różnicy 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radni będą </w:t>
      </w:r>
      <w:r w:rsidR="00FD5220">
        <w:rPr>
          <w:rFonts w:asciiTheme="minorHAnsi" w:eastAsia="Calibri" w:hAnsiTheme="minorHAnsi" w:cstheme="minorHAnsi"/>
          <w:bCs/>
          <w:sz w:val="24"/>
          <w:szCs w:val="24"/>
        </w:rPr>
        <w:t xml:space="preserve">opiniować w 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uchwale </w:t>
      </w:r>
      <w:r w:rsidR="00FD5220">
        <w:rPr>
          <w:rFonts w:asciiTheme="minorHAnsi" w:eastAsia="Calibri" w:hAnsiTheme="minorHAnsi" w:cstheme="minorHAnsi"/>
          <w:bCs/>
          <w:sz w:val="24"/>
          <w:szCs w:val="24"/>
        </w:rPr>
        <w:t>b</w:t>
      </w:r>
      <w:r w:rsidR="00F12392">
        <w:rPr>
          <w:rFonts w:asciiTheme="minorHAnsi" w:eastAsia="Calibri" w:hAnsiTheme="minorHAnsi" w:cstheme="minorHAnsi"/>
          <w:bCs/>
          <w:sz w:val="24"/>
          <w:szCs w:val="24"/>
        </w:rPr>
        <w:t>u</w:t>
      </w:r>
      <w:r w:rsidR="00FD5220">
        <w:rPr>
          <w:rFonts w:asciiTheme="minorHAnsi" w:eastAsia="Calibri" w:hAnsiTheme="minorHAnsi" w:cstheme="minorHAnsi"/>
          <w:bCs/>
          <w:sz w:val="24"/>
          <w:szCs w:val="24"/>
        </w:rPr>
        <w:t>dże</w:t>
      </w:r>
      <w:r>
        <w:rPr>
          <w:rFonts w:asciiTheme="minorHAnsi" w:eastAsia="Calibri" w:hAnsiTheme="minorHAnsi" w:cstheme="minorHAnsi"/>
          <w:bCs/>
          <w:sz w:val="24"/>
          <w:szCs w:val="24"/>
        </w:rPr>
        <w:t>towej.</w:t>
      </w:r>
    </w:p>
    <w:p w14:paraId="663115A9" w14:textId="7E29AC71" w:rsidR="00FD5220" w:rsidRDefault="004414F6" w:rsidP="005F5676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 xml:space="preserve">Zastępca Burmistrza dodał, że dokładną kwotę poznamy </w:t>
      </w:r>
      <w:r w:rsidR="00062E11">
        <w:rPr>
          <w:rFonts w:asciiTheme="minorHAnsi" w:eastAsia="Calibri" w:hAnsiTheme="minorHAnsi" w:cstheme="minorHAnsi"/>
          <w:bCs/>
          <w:sz w:val="24"/>
          <w:szCs w:val="24"/>
        </w:rPr>
        <w:t>p</w:t>
      </w:r>
      <w:r w:rsidR="001D4F1E">
        <w:rPr>
          <w:rFonts w:asciiTheme="minorHAnsi" w:eastAsia="Calibri" w:hAnsiTheme="minorHAnsi" w:cstheme="minorHAnsi"/>
          <w:bCs/>
          <w:sz w:val="24"/>
          <w:szCs w:val="24"/>
        </w:rPr>
        <w:t>o</w:t>
      </w:r>
      <w:r w:rsidR="00062E11">
        <w:rPr>
          <w:rFonts w:asciiTheme="minorHAnsi" w:eastAsia="Calibri" w:hAnsiTheme="minorHAnsi" w:cstheme="minorHAnsi"/>
          <w:bCs/>
          <w:sz w:val="24"/>
          <w:szCs w:val="24"/>
        </w:rPr>
        <w:t xml:space="preserve"> zamknięciu budżetu</w:t>
      </w:r>
      <w:r>
        <w:rPr>
          <w:rFonts w:asciiTheme="minorHAnsi" w:eastAsia="Calibri" w:hAnsiTheme="minorHAnsi" w:cstheme="minorHAnsi"/>
          <w:bCs/>
          <w:sz w:val="24"/>
          <w:szCs w:val="24"/>
        </w:rPr>
        <w:t>, bo wtedy będą znane dane za obecny rok</w:t>
      </w:r>
      <w:r w:rsidR="00BC710A">
        <w:rPr>
          <w:rFonts w:asciiTheme="minorHAnsi" w:eastAsia="Calibri" w:hAnsiTheme="minorHAnsi" w:cstheme="minorHAnsi"/>
          <w:bCs/>
          <w:sz w:val="24"/>
          <w:szCs w:val="24"/>
        </w:rPr>
        <w:t xml:space="preserve"> (wpłaty będą wpływać jeszcze przez cały grudzień)</w:t>
      </w:r>
      <w:r>
        <w:rPr>
          <w:rFonts w:asciiTheme="minorHAnsi" w:eastAsia="Calibri" w:hAnsiTheme="minorHAnsi" w:cstheme="minorHAnsi"/>
          <w:bCs/>
          <w:sz w:val="24"/>
          <w:szCs w:val="24"/>
        </w:rPr>
        <w:t>.</w:t>
      </w:r>
      <w:r w:rsidR="00062E11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="005E5A42">
        <w:rPr>
          <w:rFonts w:asciiTheme="minorHAnsi" w:eastAsia="Calibri" w:hAnsiTheme="minorHAnsi" w:cstheme="minorHAnsi"/>
          <w:bCs/>
          <w:sz w:val="24"/>
          <w:szCs w:val="24"/>
        </w:rPr>
        <w:t xml:space="preserve">Obecna umowa obowiązuje do końca sierpnia. </w:t>
      </w:r>
      <w:r w:rsidR="00937640">
        <w:rPr>
          <w:rFonts w:asciiTheme="minorHAnsi" w:eastAsia="Calibri" w:hAnsiTheme="minorHAnsi" w:cstheme="minorHAnsi"/>
          <w:bCs/>
          <w:sz w:val="24"/>
          <w:szCs w:val="24"/>
        </w:rPr>
        <w:t xml:space="preserve">Obserwujemy, że stawki </w:t>
      </w:r>
      <w:r w:rsidR="00062E11">
        <w:rPr>
          <w:rFonts w:asciiTheme="minorHAnsi" w:eastAsia="Calibri" w:hAnsiTheme="minorHAnsi" w:cstheme="minorHAnsi"/>
          <w:bCs/>
          <w:sz w:val="24"/>
          <w:szCs w:val="24"/>
        </w:rPr>
        <w:t xml:space="preserve">w okolicach </w:t>
      </w:r>
      <w:r>
        <w:rPr>
          <w:rFonts w:asciiTheme="minorHAnsi" w:eastAsia="Calibri" w:hAnsiTheme="minorHAnsi" w:cstheme="minorHAnsi"/>
          <w:bCs/>
          <w:sz w:val="24"/>
          <w:szCs w:val="24"/>
        </w:rPr>
        <w:t>Warszawy</w:t>
      </w:r>
      <w:r w:rsidR="00062E11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bCs/>
          <w:sz w:val="24"/>
          <w:szCs w:val="24"/>
        </w:rPr>
        <w:t>dość drastycznie</w:t>
      </w:r>
      <w:r w:rsidR="00062E11">
        <w:rPr>
          <w:rFonts w:asciiTheme="minorHAnsi" w:eastAsia="Calibri" w:hAnsiTheme="minorHAnsi" w:cstheme="minorHAnsi"/>
          <w:bCs/>
          <w:sz w:val="24"/>
          <w:szCs w:val="24"/>
        </w:rPr>
        <w:t xml:space="preserve"> wzrosły. </w:t>
      </w:r>
      <w:r w:rsidR="00BC710A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="00937640">
        <w:rPr>
          <w:rFonts w:asciiTheme="minorHAnsi" w:eastAsia="Calibri" w:hAnsiTheme="minorHAnsi" w:cstheme="minorHAnsi"/>
          <w:bCs/>
          <w:sz w:val="24"/>
          <w:szCs w:val="24"/>
        </w:rPr>
        <w:t xml:space="preserve">Od początku roku Urząd Miasta będzie zbierał dane do nowego przetargu. </w:t>
      </w:r>
      <w:r w:rsidR="00BC710A">
        <w:rPr>
          <w:rFonts w:asciiTheme="minorHAnsi" w:eastAsia="Calibri" w:hAnsiTheme="minorHAnsi" w:cstheme="minorHAnsi"/>
          <w:bCs/>
          <w:sz w:val="24"/>
          <w:szCs w:val="24"/>
        </w:rPr>
        <w:t xml:space="preserve">Gmina </w:t>
      </w:r>
      <w:r>
        <w:rPr>
          <w:rFonts w:asciiTheme="minorHAnsi" w:eastAsia="Calibri" w:hAnsiTheme="minorHAnsi" w:cstheme="minorHAnsi"/>
          <w:bCs/>
          <w:sz w:val="24"/>
          <w:szCs w:val="24"/>
        </w:rPr>
        <w:t>p</w:t>
      </w:r>
      <w:r w:rsidR="00062E11">
        <w:rPr>
          <w:rFonts w:asciiTheme="minorHAnsi" w:eastAsia="Calibri" w:hAnsiTheme="minorHAnsi" w:cstheme="minorHAnsi"/>
          <w:bCs/>
          <w:sz w:val="24"/>
          <w:szCs w:val="24"/>
        </w:rPr>
        <w:t>owinn</w:t>
      </w:r>
      <w:r w:rsidR="00BC710A">
        <w:rPr>
          <w:rFonts w:asciiTheme="minorHAnsi" w:eastAsia="Calibri" w:hAnsiTheme="minorHAnsi" w:cstheme="minorHAnsi"/>
          <w:bCs/>
          <w:sz w:val="24"/>
          <w:szCs w:val="24"/>
        </w:rPr>
        <w:t>a</w:t>
      </w:r>
      <w:r w:rsidR="00062E11">
        <w:rPr>
          <w:rFonts w:asciiTheme="minorHAnsi" w:eastAsia="Calibri" w:hAnsiTheme="minorHAnsi" w:cstheme="minorHAnsi"/>
          <w:bCs/>
          <w:sz w:val="24"/>
          <w:szCs w:val="24"/>
        </w:rPr>
        <w:t xml:space="preserve"> dążyć do bilansowania budżetu.</w:t>
      </w:r>
      <w:r w:rsidR="00937640" w:rsidRPr="00937640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="00937640">
        <w:rPr>
          <w:rFonts w:asciiTheme="minorHAnsi" w:eastAsia="Calibri" w:hAnsiTheme="minorHAnsi" w:cstheme="minorHAnsi"/>
          <w:bCs/>
          <w:sz w:val="24"/>
          <w:szCs w:val="24"/>
        </w:rPr>
        <w:t>Radni także powinni zacząć już analizować dane merytoryczne do przetargu – np. częstotliwość odbioru odpadów od mieszkańców. Wkład merytoryczny do przetargu będzie miał przełożenie na koszty.</w:t>
      </w:r>
    </w:p>
    <w:p w14:paraId="15885065" w14:textId="5AD3F47C" w:rsidR="004414F6" w:rsidRDefault="004414F6" w:rsidP="005F5676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Przewodnicząca KGŁP poprosiła o przypomnienie, dlaczego system nie bilansuje się.</w:t>
      </w:r>
    </w:p>
    <w:p w14:paraId="5433F710" w14:textId="7C4853B4" w:rsidR="00062E11" w:rsidRDefault="00062E11" w:rsidP="005F5676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B</w:t>
      </w:r>
      <w:r w:rsidR="004414F6">
        <w:rPr>
          <w:rFonts w:asciiTheme="minorHAnsi" w:eastAsia="Calibri" w:hAnsiTheme="minorHAnsi" w:cstheme="minorHAnsi"/>
          <w:bCs/>
          <w:sz w:val="24"/>
          <w:szCs w:val="24"/>
        </w:rPr>
        <w:t>urmistrz Miasta odpowiedziała, że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są określone </w:t>
      </w:r>
      <w:r w:rsidR="0067298F">
        <w:rPr>
          <w:rFonts w:asciiTheme="minorHAnsi" w:eastAsia="Calibri" w:hAnsiTheme="minorHAnsi" w:cstheme="minorHAnsi"/>
          <w:bCs/>
          <w:sz w:val="24"/>
          <w:szCs w:val="24"/>
        </w:rPr>
        <w:t>maksymalne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stawki</w:t>
      </w:r>
      <w:r w:rsidR="004414F6">
        <w:rPr>
          <w:rFonts w:asciiTheme="minorHAnsi" w:eastAsia="Calibri" w:hAnsiTheme="minorHAnsi" w:cstheme="minorHAnsi"/>
          <w:bCs/>
          <w:sz w:val="24"/>
          <w:szCs w:val="24"/>
        </w:rPr>
        <w:t>,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któ</w:t>
      </w:r>
      <w:r w:rsidR="0067298F">
        <w:rPr>
          <w:rFonts w:asciiTheme="minorHAnsi" w:eastAsia="Calibri" w:hAnsiTheme="minorHAnsi" w:cstheme="minorHAnsi"/>
          <w:bCs/>
          <w:sz w:val="24"/>
          <w:szCs w:val="24"/>
        </w:rPr>
        <w:t>r</w:t>
      </w:r>
      <w:r>
        <w:rPr>
          <w:rFonts w:asciiTheme="minorHAnsi" w:eastAsia="Calibri" w:hAnsiTheme="minorHAnsi" w:cstheme="minorHAnsi"/>
          <w:bCs/>
          <w:sz w:val="24"/>
          <w:szCs w:val="24"/>
        </w:rPr>
        <w:t>e nie mogą być przekraczane.</w:t>
      </w:r>
    </w:p>
    <w:p w14:paraId="15AC8992" w14:textId="4451969D" w:rsidR="009509B7" w:rsidRDefault="004414F6" w:rsidP="005F5676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Zastępca Burmistrza</w:t>
      </w:r>
      <w:r w:rsidR="009509B7">
        <w:rPr>
          <w:rFonts w:asciiTheme="minorHAnsi" w:eastAsia="Calibri" w:hAnsiTheme="minorHAnsi" w:cstheme="minorHAnsi"/>
          <w:bCs/>
          <w:sz w:val="24"/>
          <w:szCs w:val="24"/>
        </w:rPr>
        <w:t xml:space="preserve"> rozwijając myśl Pani Burmistrz dodał</w:t>
      </w:r>
      <w:r>
        <w:rPr>
          <w:rFonts w:asciiTheme="minorHAnsi" w:eastAsia="Calibri" w:hAnsiTheme="minorHAnsi" w:cstheme="minorHAnsi"/>
          <w:bCs/>
          <w:sz w:val="24"/>
          <w:szCs w:val="24"/>
        </w:rPr>
        <w:t>, że stawka od wody nie jest maksymalna za m</w:t>
      </w:r>
      <w:r w:rsidRPr="004414F6">
        <w:rPr>
          <w:rFonts w:asciiTheme="minorHAnsi" w:eastAsia="Calibri" w:hAnsiTheme="minorHAnsi" w:cstheme="minorHAnsi"/>
          <w:bCs/>
          <w:sz w:val="24"/>
          <w:szCs w:val="24"/>
          <w:vertAlign w:val="superscript"/>
        </w:rPr>
        <w:t>3</w:t>
      </w:r>
      <w:r w:rsidR="00062E11">
        <w:rPr>
          <w:rFonts w:asciiTheme="minorHAnsi" w:eastAsia="Calibri" w:hAnsiTheme="minorHAnsi" w:cstheme="minorHAnsi"/>
          <w:bCs/>
          <w:sz w:val="24"/>
          <w:szCs w:val="24"/>
        </w:rPr>
        <w:t xml:space="preserve">, ale są </w:t>
      </w:r>
      <w:r w:rsidR="009509B7">
        <w:rPr>
          <w:rFonts w:asciiTheme="minorHAnsi" w:eastAsia="Calibri" w:hAnsiTheme="minorHAnsi" w:cstheme="minorHAnsi"/>
          <w:bCs/>
          <w:sz w:val="24"/>
          <w:szCs w:val="24"/>
        </w:rPr>
        <w:t xml:space="preserve">ustawowo </w:t>
      </w:r>
      <w:r w:rsidR="00062E11">
        <w:rPr>
          <w:rFonts w:asciiTheme="minorHAnsi" w:eastAsia="Calibri" w:hAnsiTheme="minorHAnsi" w:cstheme="minorHAnsi"/>
          <w:bCs/>
          <w:sz w:val="24"/>
          <w:szCs w:val="24"/>
        </w:rPr>
        <w:t xml:space="preserve">określone </w:t>
      </w:r>
      <w:r w:rsidR="009509B7">
        <w:rPr>
          <w:rFonts w:asciiTheme="minorHAnsi" w:eastAsia="Calibri" w:hAnsiTheme="minorHAnsi" w:cstheme="minorHAnsi"/>
          <w:bCs/>
          <w:sz w:val="24"/>
          <w:szCs w:val="24"/>
        </w:rPr>
        <w:t xml:space="preserve">maksymalne stawki </w:t>
      </w:r>
      <w:r w:rsidR="00062E11">
        <w:rPr>
          <w:rFonts w:asciiTheme="minorHAnsi" w:eastAsia="Calibri" w:hAnsiTheme="minorHAnsi" w:cstheme="minorHAnsi"/>
          <w:bCs/>
          <w:sz w:val="24"/>
          <w:szCs w:val="24"/>
        </w:rPr>
        <w:t xml:space="preserve">na </w:t>
      </w:r>
      <w:r w:rsidR="0067298F">
        <w:rPr>
          <w:rFonts w:asciiTheme="minorHAnsi" w:eastAsia="Calibri" w:hAnsiTheme="minorHAnsi" w:cstheme="minorHAnsi"/>
          <w:bCs/>
          <w:sz w:val="24"/>
          <w:szCs w:val="24"/>
        </w:rPr>
        <w:t>gospodarstwo</w:t>
      </w:r>
      <w:r w:rsidR="00062E11">
        <w:rPr>
          <w:rFonts w:asciiTheme="minorHAnsi" w:eastAsia="Calibri" w:hAnsiTheme="minorHAnsi" w:cstheme="minorHAnsi"/>
          <w:bCs/>
          <w:sz w:val="24"/>
          <w:szCs w:val="24"/>
        </w:rPr>
        <w:t xml:space="preserve"> domowe. </w:t>
      </w:r>
    </w:p>
    <w:p w14:paraId="07A3EC98" w14:textId="2F32A245" w:rsidR="0067298F" w:rsidRDefault="00B955AA" w:rsidP="005F5676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 xml:space="preserve">Przewodniczący RM M. Gołąb zaznaczył, </w:t>
      </w:r>
      <w:r w:rsidR="00EE5049">
        <w:rPr>
          <w:rFonts w:asciiTheme="minorHAnsi" w:eastAsia="Calibri" w:hAnsiTheme="minorHAnsi" w:cstheme="minorHAnsi"/>
          <w:bCs/>
          <w:sz w:val="24"/>
          <w:szCs w:val="24"/>
        </w:rPr>
        <w:t xml:space="preserve">że rozumie, 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że z </w:t>
      </w:r>
      <w:r w:rsidR="0067298F">
        <w:rPr>
          <w:rFonts w:asciiTheme="minorHAnsi" w:eastAsia="Calibri" w:hAnsiTheme="minorHAnsi" w:cstheme="minorHAnsi"/>
          <w:bCs/>
          <w:sz w:val="24"/>
          <w:szCs w:val="24"/>
        </w:rPr>
        <w:t xml:space="preserve">punktu widzenia RIO bezpieczniejsze </w:t>
      </w:r>
      <w:r w:rsidR="00EE5049">
        <w:rPr>
          <w:rFonts w:asciiTheme="minorHAnsi" w:eastAsia="Calibri" w:hAnsiTheme="minorHAnsi" w:cstheme="minorHAnsi"/>
          <w:bCs/>
          <w:sz w:val="24"/>
          <w:szCs w:val="24"/>
        </w:rPr>
        <w:t>jest</w:t>
      </w:r>
      <w:r w:rsidR="0067298F">
        <w:rPr>
          <w:rFonts w:asciiTheme="minorHAnsi" w:eastAsia="Calibri" w:hAnsiTheme="minorHAnsi" w:cstheme="minorHAnsi"/>
          <w:bCs/>
          <w:sz w:val="24"/>
          <w:szCs w:val="24"/>
        </w:rPr>
        <w:t xml:space="preserve"> to</w:t>
      </w:r>
      <w:r w:rsidR="00EE5049">
        <w:rPr>
          <w:rFonts w:asciiTheme="minorHAnsi" w:eastAsia="Calibri" w:hAnsiTheme="minorHAnsi" w:cstheme="minorHAnsi"/>
          <w:bCs/>
          <w:sz w:val="24"/>
          <w:szCs w:val="24"/>
        </w:rPr>
        <w:t>,</w:t>
      </w:r>
      <w:r w:rsidR="0067298F">
        <w:rPr>
          <w:rFonts w:asciiTheme="minorHAnsi" w:eastAsia="Calibri" w:hAnsiTheme="minorHAnsi" w:cstheme="minorHAnsi"/>
          <w:bCs/>
          <w:sz w:val="24"/>
          <w:szCs w:val="24"/>
        </w:rPr>
        <w:t xml:space="preserve"> że </w:t>
      </w:r>
      <w:r w:rsidR="00937640">
        <w:rPr>
          <w:rFonts w:asciiTheme="minorHAnsi" w:eastAsia="Calibri" w:hAnsiTheme="minorHAnsi" w:cstheme="minorHAnsi"/>
          <w:bCs/>
          <w:sz w:val="24"/>
          <w:szCs w:val="24"/>
        </w:rPr>
        <w:t xml:space="preserve">Miasto </w:t>
      </w:r>
      <w:r w:rsidR="0067298F">
        <w:rPr>
          <w:rFonts w:asciiTheme="minorHAnsi" w:eastAsia="Calibri" w:hAnsiTheme="minorHAnsi" w:cstheme="minorHAnsi"/>
          <w:bCs/>
          <w:sz w:val="24"/>
          <w:szCs w:val="24"/>
        </w:rPr>
        <w:t xml:space="preserve">dopłaca </w:t>
      </w:r>
      <w:r w:rsidR="00EE5049">
        <w:rPr>
          <w:rFonts w:asciiTheme="minorHAnsi" w:eastAsia="Calibri" w:hAnsiTheme="minorHAnsi" w:cstheme="minorHAnsi"/>
          <w:bCs/>
          <w:sz w:val="24"/>
          <w:szCs w:val="24"/>
        </w:rPr>
        <w:t xml:space="preserve">do systemu, </w:t>
      </w:r>
      <w:r w:rsidR="0067298F">
        <w:rPr>
          <w:rFonts w:asciiTheme="minorHAnsi" w:eastAsia="Calibri" w:hAnsiTheme="minorHAnsi" w:cstheme="minorHAnsi"/>
          <w:bCs/>
          <w:sz w:val="24"/>
          <w:szCs w:val="24"/>
        </w:rPr>
        <w:t>niż</w:t>
      </w:r>
      <w:r w:rsidR="00EE5049">
        <w:rPr>
          <w:rFonts w:asciiTheme="minorHAnsi" w:eastAsia="Calibri" w:hAnsiTheme="minorHAnsi" w:cstheme="minorHAnsi"/>
          <w:bCs/>
          <w:sz w:val="24"/>
          <w:szCs w:val="24"/>
        </w:rPr>
        <w:t xml:space="preserve"> miałoby się okazać, że </w:t>
      </w:r>
      <w:r w:rsidR="00937640">
        <w:rPr>
          <w:rFonts w:asciiTheme="minorHAnsi" w:eastAsia="Calibri" w:hAnsiTheme="minorHAnsi" w:cstheme="minorHAnsi"/>
          <w:bCs/>
          <w:sz w:val="24"/>
          <w:szCs w:val="24"/>
        </w:rPr>
        <w:t xml:space="preserve">Miasto </w:t>
      </w:r>
      <w:r w:rsidR="00EE5049">
        <w:rPr>
          <w:rFonts w:asciiTheme="minorHAnsi" w:eastAsia="Calibri" w:hAnsiTheme="minorHAnsi" w:cstheme="minorHAnsi"/>
          <w:bCs/>
          <w:sz w:val="24"/>
          <w:szCs w:val="24"/>
        </w:rPr>
        <w:t>czerpie korzyści  z tego, że więcej środków zebrało od mieszkańców.</w:t>
      </w:r>
      <w:r w:rsidR="005F7E17" w:rsidRPr="005F7E17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="005F7E17">
        <w:rPr>
          <w:rFonts w:asciiTheme="minorHAnsi" w:eastAsia="Calibri" w:hAnsiTheme="minorHAnsi" w:cstheme="minorHAnsi"/>
          <w:bCs/>
          <w:sz w:val="24"/>
          <w:szCs w:val="24"/>
        </w:rPr>
        <w:t xml:space="preserve">Trzeba dążyć to tego, aby </w:t>
      </w:r>
      <w:r w:rsidR="005169E8">
        <w:rPr>
          <w:rFonts w:asciiTheme="minorHAnsi" w:eastAsia="Calibri" w:hAnsiTheme="minorHAnsi" w:cstheme="minorHAnsi"/>
          <w:bCs/>
          <w:sz w:val="24"/>
          <w:szCs w:val="24"/>
        </w:rPr>
        <w:t xml:space="preserve">gmina </w:t>
      </w:r>
      <w:r w:rsidR="005F7E17">
        <w:rPr>
          <w:rFonts w:asciiTheme="minorHAnsi" w:eastAsia="Calibri" w:hAnsiTheme="minorHAnsi" w:cstheme="minorHAnsi"/>
          <w:bCs/>
          <w:sz w:val="24"/>
          <w:szCs w:val="24"/>
        </w:rPr>
        <w:t>jak najmniej dopłacała.</w:t>
      </w:r>
    </w:p>
    <w:p w14:paraId="241E890F" w14:textId="5110317A" w:rsidR="0067298F" w:rsidRDefault="00EE5049" w:rsidP="005F5676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 xml:space="preserve">Pani Skarbnik podkreśliła, że Miasto </w:t>
      </w:r>
      <w:r w:rsidR="0067298F">
        <w:rPr>
          <w:rFonts w:asciiTheme="minorHAnsi" w:eastAsia="Calibri" w:hAnsiTheme="minorHAnsi" w:cstheme="minorHAnsi"/>
          <w:bCs/>
          <w:sz w:val="24"/>
          <w:szCs w:val="24"/>
        </w:rPr>
        <w:t>nie może na tym zarabiać.</w:t>
      </w:r>
    </w:p>
    <w:p w14:paraId="65DC645D" w14:textId="7976F07E" w:rsidR="0067298F" w:rsidRDefault="005169E8" w:rsidP="005F5676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 xml:space="preserve">Radna D. </w:t>
      </w:r>
      <w:r w:rsidR="0067298F">
        <w:rPr>
          <w:rFonts w:asciiTheme="minorHAnsi" w:eastAsia="Calibri" w:hAnsiTheme="minorHAnsi" w:cstheme="minorHAnsi"/>
          <w:bCs/>
          <w:sz w:val="24"/>
          <w:szCs w:val="24"/>
        </w:rPr>
        <w:t xml:space="preserve">Smolny </w:t>
      </w:r>
      <w:r w:rsidR="00DC3A87">
        <w:rPr>
          <w:rFonts w:asciiTheme="minorHAnsi" w:eastAsia="Calibri" w:hAnsiTheme="minorHAnsi" w:cstheme="minorHAnsi"/>
          <w:bCs/>
          <w:sz w:val="24"/>
          <w:szCs w:val="24"/>
        </w:rPr>
        <w:t>zapytała,</w:t>
      </w:r>
      <w:r w:rsidR="0067298F">
        <w:rPr>
          <w:rFonts w:asciiTheme="minorHAnsi" w:eastAsia="Calibri" w:hAnsiTheme="minorHAnsi" w:cstheme="minorHAnsi"/>
          <w:bCs/>
          <w:sz w:val="24"/>
          <w:szCs w:val="24"/>
        </w:rPr>
        <w:t xml:space="preserve"> czy RM może </w:t>
      </w:r>
      <w:r w:rsidR="00DC3A87">
        <w:rPr>
          <w:rFonts w:asciiTheme="minorHAnsi" w:eastAsia="Calibri" w:hAnsiTheme="minorHAnsi" w:cstheme="minorHAnsi"/>
          <w:bCs/>
          <w:sz w:val="24"/>
          <w:szCs w:val="24"/>
        </w:rPr>
        <w:t>zatwierdzić</w:t>
      </w:r>
      <w:r w:rsidR="0067298F">
        <w:rPr>
          <w:rFonts w:asciiTheme="minorHAnsi" w:eastAsia="Calibri" w:hAnsiTheme="minorHAnsi" w:cstheme="minorHAnsi"/>
          <w:bCs/>
          <w:sz w:val="24"/>
          <w:szCs w:val="24"/>
        </w:rPr>
        <w:t xml:space="preserve"> uchwałę, jeśli nie ma podanej konkretnej kwoty.</w:t>
      </w:r>
    </w:p>
    <w:p w14:paraId="7C8FF23D" w14:textId="3D706040" w:rsidR="00FD5220" w:rsidRDefault="00DC3A87" w:rsidP="005F5676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Pani Skarbnik odpowiedziała, że</w:t>
      </w:r>
      <w:r w:rsidR="0067298F">
        <w:rPr>
          <w:rFonts w:asciiTheme="minorHAnsi" w:eastAsia="Calibri" w:hAnsiTheme="minorHAnsi" w:cstheme="minorHAnsi"/>
          <w:bCs/>
          <w:sz w:val="24"/>
          <w:szCs w:val="24"/>
        </w:rPr>
        <w:t xml:space="preserve"> radca prawny potwierdził, że tak, bo na dziś taj kwoty nie moż</w:t>
      </w:r>
      <w:r w:rsidR="00937640">
        <w:rPr>
          <w:rFonts w:asciiTheme="minorHAnsi" w:eastAsia="Calibri" w:hAnsiTheme="minorHAnsi" w:cstheme="minorHAnsi"/>
          <w:bCs/>
          <w:sz w:val="24"/>
          <w:szCs w:val="24"/>
        </w:rPr>
        <w:t>na</w:t>
      </w:r>
      <w:r w:rsidR="0067298F">
        <w:rPr>
          <w:rFonts w:asciiTheme="minorHAnsi" w:eastAsia="Calibri" w:hAnsiTheme="minorHAnsi" w:cstheme="minorHAnsi"/>
          <w:bCs/>
          <w:sz w:val="24"/>
          <w:szCs w:val="24"/>
        </w:rPr>
        <w:t xml:space="preserve"> dokładnie określić.</w:t>
      </w:r>
      <w:r w:rsidR="00FD5220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</w:p>
    <w:p w14:paraId="173E05E8" w14:textId="3C349CEC" w:rsidR="005F5676" w:rsidRDefault="008C6663" w:rsidP="000555BE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Mieszkaniec</w:t>
      </w:r>
      <w:r w:rsidR="003A483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powiedział, że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93764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radni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powinni </w:t>
      </w:r>
      <w:r w:rsidR="003A483A">
        <w:rPr>
          <w:rFonts w:asciiTheme="minorHAnsi" w:hAnsiTheme="minorHAnsi" w:cstheme="minorHAnsi"/>
          <w:iCs/>
          <w:color w:val="000000"/>
          <w:sz w:val="24"/>
          <w:szCs w:val="24"/>
        </w:rPr>
        <w:t>wiedzieć</w:t>
      </w:r>
      <w:r w:rsidR="001A3ED8">
        <w:rPr>
          <w:rFonts w:asciiTheme="minorHAnsi" w:hAnsiTheme="minorHAnsi" w:cstheme="minorHAnsi"/>
          <w:iCs/>
          <w:color w:val="000000"/>
          <w:sz w:val="24"/>
          <w:szCs w:val="24"/>
        </w:rPr>
        <w:t>,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ile ta dopłata będzie wynosić</w:t>
      </w:r>
      <w:r w:rsidR="0093764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, a przynajmniej znać górną granicę </w:t>
      </w:r>
      <w:r w:rsidR="00B0135E">
        <w:rPr>
          <w:rFonts w:asciiTheme="minorHAnsi" w:hAnsiTheme="minorHAnsi" w:cstheme="minorHAnsi"/>
          <w:iCs/>
          <w:color w:val="000000"/>
          <w:sz w:val="24"/>
          <w:szCs w:val="24"/>
        </w:rPr>
        <w:t>d</w:t>
      </w:r>
      <w:r w:rsidR="00937640">
        <w:rPr>
          <w:rFonts w:asciiTheme="minorHAnsi" w:hAnsiTheme="minorHAnsi" w:cstheme="minorHAnsi"/>
          <w:iCs/>
          <w:color w:val="000000"/>
          <w:sz w:val="24"/>
          <w:szCs w:val="24"/>
        </w:rPr>
        <w:t>opłaty.</w:t>
      </w:r>
    </w:p>
    <w:p w14:paraId="1BBFC126" w14:textId="52DFA7A3" w:rsidR="008C6663" w:rsidRDefault="003A483A" w:rsidP="000555BE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Przewodniczący KF podsumował, że</w:t>
      </w:r>
      <w:r w:rsidR="008C666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radni będą to wiedzieć przy przyjmowaniu sprawozdania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za zeszły rok i będą mogli go przyjąć lub nie</w:t>
      </w:r>
      <w:r w:rsidR="001A3ED8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8C666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937640">
        <w:rPr>
          <w:rFonts w:asciiTheme="minorHAnsi" w:hAnsiTheme="minorHAnsi" w:cstheme="minorHAnsi"/>
          <w:iCs/>
          <w:color w:val="000000"/>
          <w:sz w:val="24"/>
          <w:szCs w:val="24"/>
        </w:rPr>
        <w:t>Procedowana u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chwała jest</w:t>
      </w:r>
      <w:r w:rsidR="008C666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form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ą</w:t>
      </w:r>
      <w:r w:rsidR="008C666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upoważnienia dla </w:t>
      </w:r>
      <w:r w:rsidR="0093764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Pani </w:t>
      </w:r>
      <w:r w:rsidR="008C6663">
        <w:rPr>
          <w:rFonts w:asciiTheme="minorHAnsi" w:hAnsiTheme="minorHAnsi" w:cstheme="minorHAnsi"/>
          <w:iCs/>
          <w:color w:val="000000"/>
          <w:sz w:val="24"/>
          <w:szCs w:val="24"/>
        </w:rPr>
        <w:t>Burmistrz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,</w:t>
      </w:r>
      <w:r w:rsidR="008C666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aby m</w:t>
      </w:r>
      <w:r w:rsidR="00937640">
        <w:rPr>
          <w:rFonts w:asciiTheme="minorHAnsi" w:hAnsiTheme="minorHAnsi" w:cstheme="minorHAnsi"/>
          <w:iCs/>
          <w:color w:val="000000"/>
          <w:sz w:val="24"/>
          <w:szCs w:val="24"/>
        </w:rPr>
        <w:t>ogła</w:t>
      </w:r>
      <w:r w:rsidR="008C666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zaksięgować </w:t>
      </w:r>
      <w:r w:rsidR="00123ED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taką </w:t>
      </w:r>
      <w:r w:rsidR="008C6663">
        <w:rPr>
          <w:rFonts w:asciiTheme="minorHAnsi" w:hAnsiTheme="minorHAnsi" w:cstheme="minorHAnsi"/>
          <w:iCs/>
          <w:color w:val="000000"/>
          <w:sz w:val="24"/>
          <w:szCs w:val="24"/>
        </w:rPr>
        <w:t>opł</w:t>
      </w:r>
      <w:r w:rsidR="00B81D38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="008C6663">
        <w:rPr>
          <w:rFonts w:asciiTheme="minorHAnsi" w:hAnsiTheme="minorHAnsi" w:cstheme="minorHAnsi"/>
          <w:iCs/>
          <w:color w:val="000000"/>
          <w:sz w:val="24"/>
          <w:szCs w:val="24"/>
        </w:rPr>
        <w:t>tę po stronie kosztów.</w:t>
      </w:r>
    </w:p>
    <w:p w14:paraId="1ADA2C83" w14:textId="181D283A" w:rsidR="0090117B" w:rsidRPr="005746FD" w:rsidRDefault="000555BE" w:rsidP="000555BE">
      <w:pPr>
        <w:jc w:val="both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>Wobec braku innych pytań Przewodnicząc</w:t>
      </w:r>
      <w:r w:rsidR="0090117B">
        <w:rPr>
          <w:rFonts w:asciiTheme="minorHAnsi" w:hAnsiTheme="minorHAnsi" w:cstheme="minorHAnsi"/>
          <w:iCs/>
          <w:color w:val="000000"/>
          <w:sz w:val="24"/>
          <w:szCs w:val="24"/>
        </w:rPr>
        <w:t>y</w:t>
      </w:r>
      <w:r w:rsidR="0090117B" w:rsidRPr="0090117B">
        <w:t xml:space="preserve"> </w:t>
      </w:r>
      <w:r w:rsidR="0090117B">
        <w:t xml:space="preserve">KF </w:t>
      </w:r>
      <w:r w:rsidR="0090117B" w:rsidRPr="0090117B">
        <w:rPr>
          <w:rFonts w:asciiTheme="minorHAnsi" w:hAnsiTheme="minorHAnsi" w:cstheme="minorHAnsi"/>
          <w:iCs/>
          <w:color w:val="000000"/>
          <w:sz w:val="24"/>
          <w:szCs w:val="24"/>
        </w:rPr>
        <w:t>poddał opiniowanie projektu uchwały pod głosowanie. K</w:t>
      </w:r>
      <w:r w:rsidR="0090117B">
        <w:rPr>
          <w:rFonts w:asciiTheme="minorHAnsi" w:hAnsiTheme="minorHAnsi" w:cstheme="minorHAnsi"/>
          <w:iCs/>
          <w:color w:val="000000"/>
          <w:sz w:val="24"/>
          <w:szCs w:val="24"/>
        </w:rPr>
        <w:t>F</w:t>
      </w:r>
      <w:r w:rsidR="0090117B" w:rsidRPr="0090117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zaopiniowała projekt uchwały pozytywnie jednogłośnie (</w:t>
      </w:r>
      <w:r w:rsidR="00DC6811">
        <w:rPr>
          <w:rFonts w:asciiTheme="minorHAnsi" w:hAnsiTheme="minorHAnsi" w:cstheme="minorHAnsi"/>
          <w:iCs/>
          <w:color w:val="000000"/>
          <w:sz w:val="24"/>
          <w:szCs w:val="24"/>
        </w:rPr>
        <w:t>5</w:t>
      </w:r>
      <w:r w:rsidR="0090117B" w:rsidRPr="0090117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głosów za).</w:t>
      </w:r>
    </w:p>
    <w:p w14:paraId="1B5C1902" w14:textId="549362FF" w:rsidR="0090117B" w:rsidRPr="00C62B78" w:rsidRDefault="0090117B" w:rsidP="0090117B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Theme="minorHAnsi" w:eastAsia="Calibri" w:hAnsiTheme="minorHAnsi" w:cstheme="minorHAnsi"/>
          <w:b/>
          <w:i/>
          <w:iCs/>
          <w:sz w:val="24"/>
          <w:szCs w:val="24"/>
        </w:rPr>
      </w:pPr>
      <w:r w:rsidRPr="0090117B">
        <w:rPr>
          <w:rFonts w:asciiTheme="minorHAnsi" w:eastAsia="Calibri" w:hAnsiTheme="minorHAnsi" w:cstheme="minorHAnsi"/>
          <w:b/>
          <w:sz w:val="24"/>
          <w:szCs w:val="24"/>
        </w:rPr>
        <w:lastRenderedPageBreak/>
        <w:t xml:space="preserve">Opiniowanie projektu uchwały ws. ustalenia „Regulaminu świadczenia usługi ładowania i zasad korzystania z ogólnodostępnej stacji ładowania pojazdów elektrycznych, zlokalizowanej przy siedzibie Urzędu Miasta Podkowa Leśna” </w:t>
      </w:r>
      <w:r w:rsidRPr="00C62B78">
        <w:rPr>
          <w:rFonts w:asciiTheme="minorHAnsi" w:eastAsia="Calibri" w:hAnsiTheme="minorHAnsi" w:cstheme="minorHAnsi"/>
          <w:b/>
          <w:i/>
          <w:iCs/>
          <w:sz w:val="24"/>
          <w:szCs w:val="24"/>
        </w:rPr>
        <w:t>(KGŁP)</w:t>
      </w:r>
    </w:p>
    <w:p w14:paraId="512797B3" w14:textId="77777777" w:rsidR="00F6640E" w:rsidRDefault="00F6640E" w:rsidP="0090117B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24"/>
          <w:szCs w:val="24"/>
        </w:rPr>
      </w:pPr>
    </w:p>
    <w:p w14:paraId="3738143B" w14:textId="2A6DCB93" w:rsidR="0090117B" w:rsidRPr="00B81B59" w:rsidRDefault="0090117B" w:rsidP="0090117B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24"/>
          <w:szCs w:val="24"/>
        </w:rPr>
      </w:pPr>
      <w:r w:rsidRPr="00B81B59">
        <w:rPr>
          <w:rFonts w:asciiTheme="minorHAnsi" w:eastAsia="Calibri" w:hAnsiTheme="minorHAnsi" w:cstheme="minorHAnsi"/>
          <w:i/>
          <w:iCs/>
          <w:sz w:val="24"/>
          <w:szCs w:val="24"/>
        </w:rPr>
        <w:t xml:space="preserve">Projekt uchwały był skierowany do zaopiniowania przez </w:t>
      </w:r>
      <w:r w:rsidR="00544810" w:rsidRPr="00B81B59">
        <w:rPr>
          <w:rFonts w:asciiTheme="minorHAnsi" w:eastAsia="Calibri" w:hAnsiTheme="minorHAnsi" w:cstheme="minorHAnsi"/>
          <w:i/>
          <w:iCs/>
          <w:sz w:val="24"/>
          <w:szCs w:val="24"/>
        </w:rPr>
        <w:t>KGŁP</w:t>
      </w:r>
      <w:r w:rsidRPr="00B81B59">
        <w:rPr>
          <w:rFonts w:asciiTheme="minorHAnsi" w:eastAsia="Calibri" w:hAnsiTheme="minorHAnsi" w:cstheme="minorHAnsi"/>
          <w:i/>
          <w:iCs/>
          <w:sz w:val="24"/>
          <w:szCs w:val="24"/>
        </w:rPr>
        <w:t>.</w:t>
      </w:r>
    </w:p>
    <w:p w14:paraId="7D6CDF3E" w14:textId="3EA0A14E" w:rsidR="0090117B" w:rsidRDefault="0090117B" w:rsidP="0090117B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DD0F3E">
        <w:rPr>
          <w:rFonts w:asciiTheme="minorHAnsi" w:eastAsia="Calibri" w:hAnsiTheme="minorHAnsi" w:cstheme="minorHAnsi"/>
          <w:bCs/>
          <w:sz w:val="24"/>
          <w:szCs w:val="24"/>
        </w:rPr>
        <w:t>Przewodnicząca K</w:t>
      </w:r>
      <w:r w:rsidR="00544810">
        <w:rPr>
          <w:rFonts w:asciiTheme="minorHAnsi" w:eastAsia="Calibri" w:hAnsiTheme="minorHAnsi" w:cstheme="minorHAnsi"/>
          <w:bCs/>
          <w:sz w:val="24"/>
          <w:szCs w:val="24"/>
        </w:rPr>
        <w:t>GŁP A. Brzozowska-Kempf</w:t>
      </w:r>
      <w:r w:rsidRPr="00DD0F3E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poprosiła o przedstawienie projektu uchwały przez </w:t>
      </w:r>
      <w:r w:rsidR="00E3519C">
        <w:rPr>
          <w:rFonts w:asciiTheme="minorHAnsi" w:eastAsia="Calibri" w:hAnsiTheme="minorHAnsi" w:cstheme="minorHAnsi"/>
          <w:bCs/>
          <w:sz w:val="24"/>
          <w:szCs w:val="24"/>
        </w:rPr>
        <w:t>przedstawicieli Urzędu Miasta.</w:t>
      </w:r>
    </w:p>
    <w:p w14:paraId="00DCE3BE" w14:textId="1492D350" w:rsidR="00E3519C" w:rsidRDefault="00DA0041" w:rsidP="0090117B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 xml:space="preserve">Zastępca Burmistrza M. </w:t>
      </w:r>
      <w:r w:rsidR="00E3519C">
        <w:rPr>
          <w:rFonts w:asciiTheme="minorHAnsi" w:eastAsia="Calibri" w:hAnsiTheme="minorHAnsi" w:cstheme="minorHAnsi"/>
          <w:bCs/>
          <w:sz w:val="24"/>
          <w:szCs w:val="24"/>
        </w:rPr>
        <w:t xml:space="preserve">Wilusz </w:t>
      </w:r>
      <w:r>
        <w:rPr>
          <w:rFonts w:asciiTheme="minorHAnsi" w:eastAsia="Calibri" w:hAnsiTheme="minorHAnsi" w:cstheme="minorHAnsi"/>
          <w:bCs/>
          <w:sz w:val="24"/>
          <w:szCs w:val="24"/>
        </w:rPr>
        <w:t>powiedział, że</w:t>
      </w:r>
      <w:r w:rsidR="00E3519C">
        <w:rPr>
          <w:rFonts w:asciiTheme="minorHAnsi" w:eastAsia="Calibri" w:hAnsiTheme="minorHAnsi" w:cstheme="minorHAnsi"/>
          <w:bCs/>
          <w:sz w:val="24"/>
          <w:szCs w:val="24"/>
        </w:rPr>
        <w:t xml:space="preserve"> niedawno przez Radę Miasta 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została </w:t>
      </w:r>
      <w:r w:rsidR="00E3519C">
        <w:rPr>
          <w:rFonts w:asciiTheme="minorHAnsi" w:eastAsia="Calibri" w:hAnsiTheme="minorHAnsi" w:cstheme="minorHAnsi"/>
          <w:bCs/>
          <w:sz w:val="24"/>
          <w:szCs w:val="24"/>
        </w:rPr>
        <w:t xml:space="preserve">podjęta uchwała dająca Pani Burmistrz upoważnienie do podejmowania decyzji </w:t>
      </w:r>
      <w:r w:rsidR="00F47F16">
        <w:rPr>
          <w:rFonts w:asciiTheme="minorHAnsi" w:eastAsia="Calibri" w:hAnsiTheme="minorHAnsi" w:cstheme="minorHAnsi"/>
          <w:bCs/>
          <w:sz w:val="24"/>
          <w:szCs w:val="24"/>
        </w:rPr>
        <w:t>odnośnie</w:t>
      </w:r>
      <w:r w:rsidR="00E3519C">
        <w:rPr>
          <w:rFonts w:asciiTheme="minorHAnsi" w:eastAsia="Calibri" w:hAnsiTheme="minorHAnsi" w:cstheme="minorHAnsi"/>
          <w:bCs/>
          <w:sz w:val="24"/>
          <w:szCs w:val="24"/>
        </w:rPr>
        <w:t xml:space="preserve"> stawek</w:t>
      </w:r>
      <w:r w:rsidR="00923C32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="00340C4E">
        <w:rPr>
          <w:rFonts w:asciiTheme="minorHAnsi" w:eastAsia="Calibri" w:hAnsiTheme="minorHAnsi" w:cstheme="minorHAnsi"/>
          <w:bCs/>
          <w:sz w:val="24"/>
          <w:szCs w:val="24"/>
        </w:rPr>
        <w:t>ładowania pojazdów elektrycznych. T</w:t>
      </w:r>
      <w:r w:rsidR="00E3519C">
        <w:rPr>
          <w:rFonts w:asciiTheme="minorHAnsi" w:eastAsia="Calibri" w:hAnsiTheme="minorHAnsi" w:cstheme="minorHAnsi"/>
          <w:bCs/>
          <w:sz w:val="24"/>
          <w:szCs w:val="24"/>
        </w:rPr>
        <w:t xml:space="preserve">eraz </w:t>
      </w:r>
      <w:r w:rsidR="00340C4E">
        <w:rPr>
          <w:rFonts w:asciiTheme="minorHAnsi" w:eastAsia="Calibri" w:hAnsiTheme="minorHAnsi" w:cstheme="minorHAnsi"/>
          <w:bCs/>
          <w:sz w:val="24"/>
          <w:szCs w:val="24"/>
        </w:rPr>
        <w:t xml:space="preserve">trwa </w:t>
      </w:r>
      <w:r w:rsidR="00923C32">
        <w:rPr>
          <w:rFonts w:asciiTheme="minorHAnsi" w:eastAsia="Calibri" w:hAnsiTheme="minorHAnsi" w:cstheme="minorHAnsi"/>
          <w:bCs/>
          <w:sz w:val="24"/>
          <w:szCs w:val="24"/>
        </w:rPr>
        <w:t xml:space="preserve">ciąg dalszy procesu </w:t>
      </w:r>
      <w:r w:rsidR="00340C4E">
        <w:rPr>
          <w:rFonts w:asciiTheme="minorHAnsi" w:eastAsia="Calibri" w:hAnsiTheme="minorHAnsi" w:cstheme="minorHAnsi"/>
          <w:bCs/>
          <w:sz w:val="24"/>
          <w:szCs w:val="24"/>
        </w:rPr>
        <w:t>uruchamiania</w:t>
      </w:r>
      <w:r w:rsidR="00E3519C">
        <w:rPr>
          <w:rFonts w:asciiTheme="minorHAnsi" w:eastAsia="Calibri" w:hAnsiTheme="minorHAnsi" w:cstheme="minorHAnsi"/>
          <w:bCs/>
          <w:sz w:val="24"/>
          <w:szCs w:val="24"/>
        </w:rPr>
        <w:t xml:space="preserve"> stacji ładowania. </w:t>
      </w:r>
      <w:r w:rsidR="00923C32">
        <w:rPr>
          <w:rFonts w:asciiTheme="minorHAnsi" w:eastAsia="Calibri" w:hAnsiTheme="minorHAnsi" w:cstheme="minorHAnsi"/>
          <w:bCs/>
          <w:sz w:val="24"/>
          <w:szCs w:val="24"/>
        </w:rPr>
        <w:t>Stacja m</w:t>
      </w:r>
      <w:r w:rsidR="00E3519C">
        <w:rPr>
          <w:rFonts w:asciiTheme="minorHAnsi" w:eastAsia="Calibri" w:hAnsiTheme="minorHAnsi" w:cstheme="minorHAnsi"/>
          <w:bCs/>
          <w:sz w:val="24"/>
          <w:szCs w:val="24"/>
        </w:rPr>
        <w:t xml:space="preserve">usi mieć swój regulamin. Jest już praktycznie gotowa umowa. Mamy nadzieję, że w grudniu będzie można </w:t>
      </w:r>
      <w:r w:rsidR="00923C32">
        <w:rPr>
          <w:rFonts w:asciiTheme="minorHAnsi" w:eastAsia="Calibri" w:hAnsiTheme="minorHAnsi" w:cstheme="minorHAnsi"/>
          <w:bCs/>
          <w:sz w:val="24"/>
          <w:szCs w:val="24"/>
        </w:rPr>
        <w:t xml:space="preserve">już </w:t>
      </w:r>
      <w:r w:rsidR="00E3519C">
        <w:rPr>
          <w:rFonts w:asciiTheme="minorHAnsi" w:eastAsia="Calibri" w:hAnsiTheme="minorHAnsi" w:cstheme="minorHAnsi"/>
          <w:bCs/>
          <w:sz w:val="24"/>
          <w:szCs w:val="24"/>
        </w:rPr>
        <w:t xml:space="preserve">ze stacji </w:t>
      </w:r>
      <w:r w:rsidR="00923C32">
        <w:rPr>
          <w:rFonts w:asciiTheme="minorHAnsi" w:eastAsia="Calibri" w:hAnsiTheme="minorHAnsi" w:cstheme="minorHAnsi"/>
          <w:bCs/>
          <w:sz w:val="24"/>
          <w:szCs w:val="24"/>
        </w:rPr>
        <w:t xml:space="preserve">ładowania </w:t>
      </w:r>
      <w:r w:rsidR="00E3519C">
        <w:rPr>
          <w:rFonts w:asciiTheme="minorHAnsi" w:eastAsia="Calibri" w:hAnsiTheme="minorHAnsi" w:cstheme="minorHAnsi"/>
          <w:bCs/>
          <w:sz w:val="24"/>
          <w:szCs w:val="24"/>
        </w:rPr>
        <w:t>korzystać.</w:t>
      </w:r>
    </w:p>
    <w:p w14:paraId="11CEADE2" w14:textId="15BDD501" w:rsidR="00E3519C" w:rsidRDefault="00F47F16" w:rsidP="0090117B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 xml:space="preserve">Przewodnicząca KGŁP </w:t>
      </w:r>
      <w:r w:rsidR="00923C32">
        <w:rPr>
          <w:rFonts w:asciiTheme="minorHAnsi" w:eastAsia="Calibri" w:hAnsiTheme="minorHAnsi" w:cstheme="minorHAnsi"/>
          <w:bCs/>
          <w:sz w:val="24"/>
          <w:szCs w:val="24"/>
        </w:rPr>
        <w:t xml:space="preserve">przypomniała, że </w:t>
      </w:r>
      <w:r w:rsidR="00E3519C">
        <w:rPr>
          <w:rFonts w:asciiTheme="minorHAnsi" w:eastAsia="Calibri" w:hAnsiTheme="minorHAnsi" w:cstheme="minorHAnsi"/>
          <w:bCs/>
          <w:sz w:val="24"/>
          <w:szCs w:val="24"/>
        </w:rPr>
        <w:t>ważne jest</w:t>
      </w:r>
      <w:r w:rsidR="00923C32">
        <w:rPr>
          <w:rFonts w:asciiTheme="minorHAnsi" w:eastAsia="Calibri" w:hAnsiTheme="minorHAnsi" w:cstheme="minorHAnsi"/>
          <w:bCs/>
          <w:sz w:val="24"/>
          <w:szCs w:val="24"/>
        </w:rPr>
        <w:t>,</w:t>
      </w:r>
      <w:r w:rsidR="00E3519C">
        <w:rPr>
          <w:rFonts w:asciiTheme="minorHAnsi" w:eastAsia="Calibri" w:hAnsiTheme="minorHAnsi" w:cstheme="minorHAnsi"/>
          <w:bCs/>
          <w:sz w:val="24"/>
          <w:szCs w:val="24"/>
        </w:rPr>
        <w:t xml:space="preserve"> że ustawodawca narzucił, </w:t>
      </w:r>
      <w:r w:rsidR="00923C32">
        <w:rPr>
          <w:rFonts w:asciiTheme="minorHAnsi" w:eastAsia="Calibri" w:hAnsiTheme="minorHAnsi" w:cstheme="minorHAnsi"/>
          <w:bCs/>
          <w:sz w:val="24"/>
          <w:szCs w:val="24"/>
        </w:rPr>
        <w:t>ż</w:t>
      </w:r>
      <w:r w:rsidR="00E3519C">
        <w:rPr>
          <w:rFonts w:asciiTheme="minorHAnsi" w:eastAsia="Calibri" w:hAnsiTheme="minorHAnsi" w:cstheme="minorHAnsi"/>
          <w:bCs/>
          <w:sz w:val="24"/>
          <w:szCs w:val="24"/>
        </w:rPr>
        <w:t>e taka stacja na terenie gminy musi działać.</w:t>
      </w:r>
    </w:p>
    <w:p w14:paraId="79D232FA" w14:textId="557797DF" w:rsidR="0090117B" w:rsidRDefault="00E3519C" w:rsidP="0090117B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 xml:space="preserve">Radna A. Baranowska zapytała, czy będziemy sprawdzać, czy auta </w:t>
      </w:r>
      <w:r w:rsidR="00F47F16">
        <w:rPr>
          <w:rFonts w:asciiTheme="minorHAnsi" w:eastAsia="Calibri" w:hAnsiTheme="minorHAnsi" w:cstheme="minorHAnsi"/>
          <w:bCs/>
          <w:sz w:val="24"/>
          <w:szCs w:val="24"/>
        </w:rPr>
        <w:t>posiadają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="00940FF2">
        <w:rPr>
          <w:rFonts w:asciiTheme="minorHAnsi" w:eastAsia="Calibri" w:hAnsiTheme="minorHAnsi" w:cstheme="minorHAnsi"/>
          <w:bCs/>
          <w:sz w:val="24"/>
          <w:szCs w:val="24"/>
        </w:rPr>
        <w:t xml:space="preserve">ważne </w:t>
      </w:r>
      <w:r w:rsidR="00F47F16">
        <w:rPr>
          <w:rFonts w:asciiTheme="minorHAnsi" w:eastAsia="Calibri" w:hAnsiTheme="minorHAnsi" w:cstheme="minorHAnsi"/>
          <w:bCs/>
          <w:sz w:val="24"/>
          <w:szCs w:val="24"/>
        </w:rPr>
        <w:t>ubezpieczanie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OC</w:t>
      </w:r>
      <w:r w:rsidR="00940FF2">
        <w:rPr>
          <w:rFonts w:asciiTheme="minorHAnsi" w:eastAsia="Calibri" w:hAnsiTheme="minorHAnsi" w:cstheme="minorHAnsi"/>
          <w:bCs/>
          <w:sz w:val="24"/>
          <w:szCs w:val="24"/>
        </w:rPr>
        <w:t xml:space="preserve"> i </w:t>
      </w:r>
      <w:r w:rsidR="00B31DBD">
        <w:rPr>
          <w:rFonts w:asciiTheme="minorHAnsi" w:eastAsia="Calibri" w:hAnsiTheme="minorHAnsi" w:cstheme="minorHAnsi"/>
          <w:bCs/>
          <w:sz w:val="24"/>
          <w:szCs w:val="24"/>
        </w:rPr>
        <w:t xml:space="preserve">spełniają </w:t>
      </w:r>
      <w:r w:rsidR="00940FF2">
        <w:rPr>
          <w:rFonts w:asciiTheme="minorHAnsi" w:eastAsia="Calibri" w:hAnsiTheme="minorHAnsi" w:cstheme="minorHAnsi"/>
          <w:bCs/>
          <w:sz w:val="24"/>
          <w:szCs w:val="24"/>
        </w:rPr>
        <w:t xml:space="preserve">inne wymienione w regulaminie </w:t>
      </w:r>
      <w:r w:rsidR="00B31DBD">
        <w:rPr>
          <w:rFonts w:asciiTheme="minorHAnsi" w:eastAsia="Calibri" w:hAnsiTheme="minorHAnsi" w:cstheme="minorHAnsi"/>
          <w:bCs/>
          <w:sz w:val="24"/>
          <w:szCs w:val="24"/>
        </w:rPr>
        <w:t>wymogi</w:t>
      </w:r>
      <w:r w:rsidR="00B95754">
        <w:rPr>
          <w:rFonts w:asciiTheme="minorHAnsi" w:eastAsia="Calibri" w:hAnsiTheme="minorHAnsi" w:cstheme="minorHAnsi"/>
          <w:bCs/>
          <w:sz w:val="24"/>
          <w:szCs w:val="24"/>
        </w:rPr>
        <w:t xml:space="preserve"> (</w:t>
      </w:r>
      <w:r w:rsidR="00B95754" w:rsidRPr="00B95754">
        <w:rPr>
          <w:rFonts w:asciiTheme="minorHAnsi" w:eastAsia="Calibri" w:hAnsiTheme="minorHAnsi" w:cstheme="minorHAnsi"/>
          <w:bCs/>
          <w:sz w:val="24"/>
          <w:szCs w:val="24"/>
        </w:rPr>
        <w:t>§ 2</w:t>
      </w:r>
      <w:r w:rsidR="00B95754">
        <w:rPr>
          <w:rFonts w:asciiTheme="minorHAnsi" w:eastAsia="Calibri" w:hAnsiTheme="minorHAnsi" w:cstheme="minorHAnsi"/>
          <w:bCs/>
          <w:sz w:val="24"/>
          <w:szCs w:val="24"/>
        </w:rPr>
        <w:t xml:space="preserve"> ust. 8).</w:t>
      </w:r>
    </w:p>
    <w:p w14:paraId="64630271" w14:textId="610AC7DB" w:rsidR="00E3519C" w:rsidRDefault="00E3519C" w:rsidP="0090117B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Wiceburmistrz M. Wilusz odpowiedział, że nie mamy narzędzi do egzekwowania tego, ale p</w:t>
      </w:r>
      <w:r w:rsidR="00B95754">
        <w:rPr>
          <w:rFonts w:asciiTheme="minorHAnsi" w:eastAsia="Calibri" w:hAnsiTheme="minorHAnsi" w:cstheme="minorHAnsi"/>
          <w:bCs/>
          <w:sz w:val="24"/>
          <w:szCs w:val="24"/>
        </w:rPr>
        <w:t>o przyjęciu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regulamin</w:t>
      </w:r>
      <w:r w:rsidR="00B95754">
        <w:rPr>
          <w:rFonts w:asciiTheme="minorHAnsi" w:eastAsia="Calibri" w:hAnsiTheme="minorHAnsi" w:cstheme="minorHAnsi"/>
          <w:bCs/>
          <w:sz w:val="24"/>
          <w:szCs w:val="24"/>
        </w:rPr>
        <w:t>u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policja </w:t>
      </w:r>
      <w:r w:rsidR="00B95754">
        <w:rPr>
          <w:rFonts w:asciiTheme="minorHAnsi" w:eastAsia="Calibri" w:hAnsiTheme="minorHAnsi" w:cstheme="minorHAnsi"/>
          <w:bCs/>
          <w:sz w:val="24"/>
          <w:szCs w:val="24"/>
        </w:rPr>
        <w:t>będzie miała</w:t>
      </w:r>
      <w:r w:rsidR="00CE3E10">
        <w:rPr>
          <w:rFonts w:asciiTheme="minorHAnsi" w:eastAsia="Calibri" w:hAnsiTheme="minorHAnsi" w:cstheme="minorHAnsi"/>
          <w:bCs/>
          <w:sz w:val="24"/>
          <w:szCs w:val="24"/>
        </w:rPr>
        <w:t xml:space="preserve"> legitymację</w:t>
      </w:r>
      <w:r>
        <w:rPr>
          <w:rFonts w:asciiTheme="minorHAnsi" w:eastAsia="Calibri" w:hAnsiTheme="minorHAnsi" w:cstheme="minorHAnsi"/>
          <w:bCs/>
          <w:sz w:val="24"/>
          <w:szCs w:val="24"/>
        </w:rPr>
        <w:t>, aby</w:t>
      </w:r>
      <w:r w:rsidR="00B95754">
        <w:rPr>
          <w:rFonts w:asciiTheme="minorHAnsi" w:eastAsia="Calibri" w:hAnsiTheme="minorHAnsi" w:cstheme="minorHAnsi"/>
          <w:bCs/>
          <w:sz w:val="24"/>
          <w:szCs w:val="24"/>
        </w:rPr>
        <w:t xml:space="preserve"> móc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pod</w:t>
      </w:r>
      <w:r w:rsidR="00B95754">
        <w:rPr>
          <w:rFonts w:asciiTheme="minorHAnsi" w:eastAsia="Calibri" w:hAnsiTheme="minorHAnsi" w:cstheme="minorHAnsi"/>
          <w:bCs/>
          <w:sz w:val="24"/>
          <w:szCs w:val="24"/>
        </w:rPr>
        <w:t>ejmować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stosowane działania.</w:t>
      </w:r>
      <w:r w:rsidR="0008650F" w:rsidRPr="0008650F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="0008650F">
        <w:rPr>
          <w:rFonts w:asciiTheme="minorHAnsi" w:eastAsia="Calibri" w:hAnsiTheme="minorHAnsi" w:cstheme="minorHAnsi"/>
          <w:bCs/>
          <w:sz w:val="24"/>
          <w:szCs w:val="24"/>
        </w:rPr>
        <w:t>W momencie akceptacji regulaminu użytkownik stacji oświadcza, że jest w posiadaniu ważnej polisy OC. Jeśli nie będzie miał OC, to będzie podlegał pod kodeks karny.</w:t>
      </w:r>
    </w:p>
    <w:p w14:paraId="1FDF2303" w14:textId="0A400D2A" w:rsidR="00CE3E10" w:rsidRDefault="00CE3E10" w:rsidP="0090117B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Pani Burmistrz podkreśliła, że użytkownik będzie zidentyfikowany, bo ze stacji będą mogły korzystać</w:t>
      </w:r>
      <w:r w:rsidR="003A4338">
        <w:rPr>
          <w:rFonts w:asciiTheme="minorHAnsi" w:eastAsia="Calibri" w:hAnsiTheme="minorHAnsi" w:cstheme="minorHAnsi"/>
          <w:bCs/>
          <w:sz w:val="24"/>
          <w:szCs w:val="24"/>
        </w:rPr>
        <w:t xml:space="preserve"> tylko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osoby posiadające aplikację i podając</w:t>
      </w:r>
      <w:r w:rsidR="004D3BD0">
        <w:rPr>
          <w:rFonts w:asciiTheme="minorHAnsi" w:eastAsia="Calibri" w:hAnsiTheme="minorHAnsi" w:cstheme="minorHAnsi"/>
          <w:bCs/>
          <w:sz w:val="24"/>
          <w:szCs w:val="24"/>
        </w:rPr>
        <w:t>e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="00D256A1">
        <w:rPr>
          <w:rFonts w:asciiTheme="minorHAnsi" w:eastAsia="Calibri" w:hAnsiTheme="minorHAnsi" w:cstheme="minorHAnsi"/>
          <w:bCs/>
          <w:sz w:val="24"/>
          <w:szCs w:val="24"/>
        </w:rPr>
        <w:t xml:space="preserve">odpowiednie </w:t>
      </w:r>
      <w:r>
        <w:rPr>
          <w:rFonts w:asciiTheme="minorHAnsi" w:eastAsia="Calibri" w:hAnsiTheme="minorHAnsi" w:cstheme="minorHAnsi"/>
          <w:bCs/>
          <w:sz w:val="24"/>
          <w:szCs w:val="24"/>
        </w:rPr>
        <w:t>dane</w:t>
      </w:r>
      <w:r w:rsidR="004D3BD0">
        <w:rPr>
          <w:rFonts w:asciiTheme="minorHAnsi" w:eastAsia="Calibri" w:hAnsiTheme="minorHAnsi" w:cstheme="minorHAnsi"/>
          <w:bCs/>
          <w:sz w:val="24"/>
          <w:szCs w:val="24"/>
        </w:rPr>
        <w:t xml:space="preserve">. </w:t>
      </w:r>
    </w:p>
    <w:p w14:paraId="470FD42C" w14:textId="438C36F6" w:rsidR="00E3519C" w:rsidRDefault="00E3519C" w:rsidP="0090117B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>P</w:t>
      </w:r>
      <w:r w:rsidR="00CE3E10">
        <w:rPr>
          <w:rFonts w:asciiTheme="minorHAnsi" w:eastAsia="Calibri" w:hAnsiTheme="minorHAnsi" w:cstheme="minorHAnsi"/>
          <w:bCs/>
          <w:sz w:val="24"/>
          <w:szCs w:val="24"/>
        </w:rPr>
        <w:t>rzewodniczący Rady Miasta dodał, że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="00F47F16">
        <w:rPr>
          <w:rFonts w:asciiTheme="minorHAnsi" w:eastAsia="Calibri" w:hAnsiTheme="minorHAnsi" w:cstheme="minorHAnsi"/>
          <w:bCs/>
          <w:sz w:val="24"/>
          <w:szCs w:val="24"/>
        </w:rPr>
        <w:t>użytkownik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="00CE3E10">
        <w:rPr>
          <w:rFonts w:asciiTheme="minorHAnsi" w:eastAsia="Calibri" w:hAnsiTheme="minorHAnsi" w:cstheme="minorHAnsi"/>
          <w:bCs/>
          <w:sz w:val="24"/>
          <w:szCs w:val="24"/>
        </w:rPr>
        <w:t xml:space="preserve">stacji ładowania będzie </w:t>
      </w:r>
      <w:r>
        <w:rPr>
          <w:rFonts w:asciiTheme="minorHAnsi" w:eastAsia="Calibri" w:hAnsiTheme="minorHAnsi" w:cstheme="minorHAnsi"/>
          <w:bCs/>
          <w:sz w:val="24"/>
          <w:szCs w:val="24"/>
        </w:rPr>
        <w:t>musi</w:t>
      </w:r>
      <w:r w:rsidR="00CE3E10">
        <w:rPr>
          <w:rFonts w:asciiTheme="minorHAnsi" w:eastAsia="Calibri" w:hAnsiTheme="minorHAnsi" w:cstheme="minorHAnsi"/>
          <w:bCs/>
          <w:sz w:val="24"/>
          <w:szCs w:val="24"/>
        </w:rPr>
        <w:t>ał p</w:t>
      </w:r>
      <w:r>
        <w:rPr>
          <w:rFonts w:asciiTheme="minorHAnsi" w:eastAsia="Calibri" w:hAnsiTheme="minorHAnsi" w:cstheme="minorHAnsi"/>
          <w:bCs/>
          <w:sz w:val="24"/>
          <w:szCs w:val="24"/>
        </w:rPr>
        <w:t>oświadczyć</w:t>
      </w:r>
      <w:r w:rsidR="00CE3E10">
        <w:rPr>
          <w:rFonts w:asciiTheme="minorHAnsi" w:eastAsia="Calibri" w:hAnsiTheme="minorHAnsi" w:cstheme="minorHAnsi"/>
          <w:bCs/>
          <w:sz w:val="24"/>
          <w:szCs w:val="24"/>
        </w:rPr>
        <w:t>,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że zapoznał się z regulaminem i go akceptuje</w:t>
      </w:r>
      <w:r w:rsidR="00854EEB">
        <w:rPr>
          <w:rFonts w:asciiTheme="minorHAnsi" w:eastAsia="Calibri" w:hAnsiTheme="minorHAnsi" w:cstheme="minorHAnsi"/>
          <w:bCs/>
          <w:sz w:val="24"/>
          <w:szCs w:val="24"/>
        </w:rPr>
        <w:t>, a n</w:t>
      </w:r>
      <w:r w:rsidR="004D3BD0">
        <w:rPr>
          <w:rFonts w:asciiTheme="minorHAnsi" w:eastAsia="Calibri" w:hAnsiTheme="minorHAnsi" w:cstheme="minorHAnsi"/>
          <w:bCs/>
          <w:sz w:val="24"/>
          <w:szCs w:val="24"/>
        </w:rPr>
        <w:t xml:space="preserve">ie można poświadczać nieprawdy. </w:t>
      </w:r>
    </w:p>
    <w:p w14:paraId="0974E61C" w14:textId="211BF433" w:rsidR="00B111FC" w:rsidRDefault="008A1E75" w:rsidP="0090117B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 xml:space="preserve">Wiceburmistrz powiedział, że będzie musiała zostać </w:t>
      </w:r>
      <w:r w:rsidR="0008650F">
        <w:rPr>
          <w:rFonts w:asciiTheme="minorHAnsi" w:eastAsia="Calibri" w:hAnsiTheme="minorHAnsi" w:cstheme="minorHAnsi"/>
          <w:bCs/>
          <w:sz w:val="24"/>
          <w:szCs w:val="24"/>
        </w:rPr>
        <w:t xml:space="preserve">także </w:t>
      </w:r>
      <w:r w:rsidR="00E3519C">
        <w:rPr>
          <w:rFonts w:asciiTheme="minorHAnsi" w:eastAsia="Calibri" w:hAnsiTheme="minorHAnsi" w:cstheme="minorHAnsi"/>
          <w:bCs/>
          <w:sz w:val="24"/>
          <w:szCs w:val="24"/>
        </w:rPr>
        <w:t>ustal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ona </w:t>
      </w:r>
      <w:r w:rsidR="00E3519C">
        <w:rPr>
          <w:rFonts w:asciiTheme="minorHAnsi" w:eastAsia="Calibri" w:hAnsiTheme="minorHAnsi" w:cstheme="minorHAnsi"/>
          <w:bCs/>
          <w:sz w:val="24"/>
          <w:szCs w:val="24"/>
        </w:rPr>
        <w:t>odpowiedni</w:t>
      </w:r>
      <w:r>
        <w:rPr>
          <w:rFonts w:asciiTheme="minorHAnsi" w:eastAsia="Calibri" w:hAnsiTheme="minorHAnsi" w:cstheme="minorHAnsi"/>
          <w:bCs/>
          <w:sz w:val="24"/>
          <w:szCs w:val="24"/>
        </w:rPr>
        <w:t>a</w:t>
      </w:r>
      <w:r w:rsidR="00E3519C">
        <w:rPr>
          <w:rFonts w:asciiTheme="minorHAnsi" w:eastAsia="Calibri" w:hAnsiTheme="minorHAnsi" w:cstheme="minorHAnsi"/>
          <w:bCs/>
          <w:sz w:val="24"/>
          <w:szCs w:val="24"/>
        </w:rPr>
        <w:t xml:space="preserve"> stawk</w:t>
      </w:r>
      <w:r>
        <w:rPr>
          <w:rFonts w:asciiTheme="minorHAnsi" w:eastAsia="Calibri" w:hAnsiTheme="minorHAnsi" w:cstheme="minorHAnsi"/>
          <w:bCs/>
          <w:sz w:val="24"/>
          <w:szCs w:val="24"/>
        </w:rPr>
        <w:t>a</w:t>
      </w:r>
      <w:r w:rsidR="00E3519C">
        <w:rPr>
          <w:rFonts w:asciiTheme="minorHAnsi" w:eastAsia="Calibri" w:hAnsiTheme="minorHAnsi" w:cstheme="minorHAnsi"/>
          <w:bCs/>
          <w:sz w:val="24"/>
          <w:szCs w:val="24"/>
        </w:rPr>
        <w:t xml:space="preserve"> za </w:t>
      </w:r>
      <w:r w:rsidR="00785F45">
        <w:rPr>
          <w:rFonts w:asciiTheme="minorHAnsi" w:eastAsia="Calibri" w:hAnsiTheme="minorHAnsi" w:cstheme="minorHAnsi"/>
          <w:bCs/>
          <w:sz w:val="24"/>
          <w:szCs w:val="24"/>
        </w:rPr>
        <w:t>parkowanie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dla tych użytkowników stacji, którzy po zakończeniu ładowania nie zabiorą auta.</w:t>
      </w:r>
      <w:r w:rsidR="00E3519C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Opłatę będzie naliczać i </w:t>
      </w:r>
      <w:r w:rsidR="00E3519C">
        <w:rPr>
          <w:rFonts w:asciiTheme="minorHAnsi" w:eastAsia="Calibri" w:hAnsiTheme="minorHAnsi" w:cstheme="minorHAnsi"/>
          <w:bCs/>
          <w:sz w:val="24"/>
          <w:szCs w:val="24"/>
        </w:rPr>
        <w:t>pobierać aplikacja</w:t>
      </w:r>
      <w:r>
        <w:rPr>
          <w:rFonts w:asciiTheme="minorHAnsi" w:eastAsia="Calibri" w:hAnsiTheme="minorHAnsi" w:cstheme="minorHAnsi"/>
          <w:bCs/>
          <w:sz w:val="24"/>
          <w:szCs w:val="24"/>
        </w:rPr>
        <w:t>.</w:t>
      </w:r>
      <w:r w:rsidR="00522622">
        <w:rPr>
          <w:rFonts w:asciiTheme="minorHAnsi" w:eastAsia="Calibri" w:hAnsiTheme="minorHAnsi" w:cstheme="minorHAnsi"/>
          <w:bCs/>
          <w:sz w:val="24"/>
          <w:szCs w:val="24"/>
        </w:rPr>
        <w:t xml:space="preserve"> Na chwilę obecną nie odpowiemy, czy parkujące </w:t>
      </w:r>
      <w:r w:rsidR="00E873CE">
        <w:rPr>
          <w:rFonts w:asciiTheme="minorHAnsi" w:eastAsia="Calibri" w:hAnsiTheme="minorHAnsi" w:cstheme="minorHAnsi"/>
          <w:bCs/>
          <w:sz w:val="24"/>
          <w:szCs w:val="24"/>
        </w:rPr>
        <w:t>na stacji</w:t>
      </w:r>
      <w:r w:rsidR="00522622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="000D0726">
        <w:rPr>
          <w:rFonts w:asciiTheme="minorHAnsi" w:eastAsia="Calibri" w:hAnsiTheme="minorHAnsi" w:cstheme="minorHAnsi"/>
          <w:bCs/>
          <w:sz w:val="24"/>
          <w:szCs w:val="24"/>
        </w:rPr>
        <w:t xml:space="preserve">przez dłuższy czas </w:t>
      </w:r>
      <w:r w:rsidR="00522622">
        <w:rPr>
          <w:rFonts w:asciiTheme="minorHAnsi" w:eastAsia="Calibri" w:hAnsiTheme="minorHAnsi" w:cstheme="minorHAnsi"/>
          <w:bCs/>
          <w:sz w:val="24"/>
          <w:szCs w:val="24"/>
        </w:rPr>
        <w:t>auto mogłoby zostać odholowane.</w:t>
      </w:r>
      <w:r w:rsidR="000D0726">
        <w:rPr>
          <w:rFonts w:asciiTheme="minorHAnsi" w:eastAsia="Calibri" w:hAnsiTheme="minorHAnsi" w:cstheme="minorHAnsi"/>
          <w:bCs/>
          <w:sz w:val="24"/>
          <w:szCs w:val="24"/>
        </w:rPr>
        <w:t xml:space="preserve"> N</w:t>
      </w:r>
      <w:r w:rsidR="00EF60CC">
        <w:rPr>
          <w:rFonts w:asciiTheme="minorHAnsi" w:eastAsia="Calibri" w:hAnsiTheme="minorHAnsi" w:cstheme="minorHAnsi"/>
          <w:bCs/>
          <w:sz w:val="24"/>
          <w:szCs w:val="24"/>
        </w:rPr>
        <w:t>a</w:t>
      </w:r>
      <w:r w:rsidR="000D0726">
        <w:rPr>
          <w:rFonts w:asciiTheme="minorHAnsi" w:eastAsia="Calibri" w:hAnsiTheme="minorHAnsi" w:cstheme="minorHAnsi"/>
          <w:bCs/>
          <w:sz w:val="24"/>
          <w:szCs w:val="24"/>
        </w:rPr>
        <w:t xml:space="preserve"> pewno będzie naliczana i ściągana z karty </w:t>
      </w:r>
      <w:r w:rsidR="00EF60CC">
        <w:rPr>
          <w:rFonts w:asciiTheme="minorHAnsi" w:eastAsia="Calibri" w:hAnsiTheme="minorHAnsi" w:cstheme="minorHAnsi"/>
          <w:bCs/>
          <w:sz w:val="24"/>
          <w:szCs w:val="24"/>
        </w:rPr>
        <w:t>użytkow</w:t>
      </w:r>
      <w:r w:rsidR="00FA40D8">
        <w:rPr>
          <w:rFonts w:asciiTheme="minorHAnsi" w:eastAsia="Calibri" w:hAnsiTheme="minorHAnsi" w:cstheme="minorHAnsi"/>
          <w:bCs/>
          <w:sz w:val="24"/>
          <w:szCs w:val="24"/>
        </w:rPr>
        <w:t>nika aplikacji</w:t>
      </w:r>
      <w:r w:rsidR="000D0726">
        <w:rPr>
          <w:rFonts w:asciiTheme="minorHAnsi" w:eastAsia="Calibri" w:hAnsiTheme="minorHAnsi" w:cstheme="minorHAnsi"/>
          <w:bCs/>
          <w:sz w:val="24"/>
          <w:szCs w:val="24"/>
        </w:rPr>
        <w:t xml:space="preserve"> stosowna opłata.</w:t>
      </w:r>
      <w:r w:rsidR="0008650F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="00610153">
        <w:rPr>
          <w:rFonts w:asciiTheme="minorHAnsi" w:eastAsia="Calibri" w:hAnsiTheme="minorHAnsi" w:cstheme="minorHAnsi"/>
          <w:bCs/>
          <w:sz w:val="24"/>
          <w:szCs w:val="24"/>
        </w:rPr>
        <w:t xml:space="preserve">Na aplikacji, </w:t>
      </w:r>
      <w:r w:rsidR="00B111FC">
        <w:rPr>
          <w:rFonts w:asciiTheme="minorHAnsi" w:eastAsia="Calibri" w:hAnsiTheme="minorHAnsi" w:cstheme="minorHAnsi"/>
          <w:bCs/>
          <w:sz w:val="24"/>
          <w:szCs w:val="24"/>
        </w:rPr>
        <w:t xml:space="preserve">do </w:t>
      </w:r>
      <w:r w:rsidR="00610153">
        <w:rPr>
          <w:rFonts w:asciiTheme="minorHAnsi" w:eastAsia="Calibri" w:hAnsiTheme="minorHAnsi" w:cstheme="minorHAnsi"/>
          <w:bCs/>
          <w:sz w:val="24"/>
          <w:szCs w:val="24"/>
        </w:rPr>
        <w:t>któr</w:t>
      </w:r>
      <w:r w:rsidR="00B111FC">
        <w:rPr>
          <w:rFonts w:asciiTheme="minorHAnsi" w:eastAsia="Calibri" w:hAnsiTheme="minorHAnsi" w:cstheme="minorHAnsi"/>
          <w:bCs/>
          <w:sz w:val="24"/>
          <w:szCs w:val="24"/>
        </w:rPr>
        <w:t>ej</w:t>
      </w:r>
      <w:r w:rsidR="00610153">
        <w:rPr>
          <w:rFonts w:asciiTheme="minorHAnsi" w:eastAsia="Calibri" w:hAnsiTheme="minorHAnsi" w:cstheme="minorHAnsi"/>
          <w:bCs/>
          <w:sz w:val="24"/>
          <w:szCs w:val="24"/>
        </w:rPr>
        <w:t xml:space="preserve"> UM będzie miał</w:t>
      </w:r>
      <w:r w:rsidR="00B111FC">
        <w:rPr>
          <w:rFonts w:asciiTheme="minorHAnsi" w:eastAsia="Calibri" w:hAnsiTheme="minorHAnsi" w:cstheme="minorHAnsi"/>
          <w:bCs/>
          <w:sz w:val="24"/>
          <w:szCs w:val="24"/>
        </w:rPr>
        <w:t xml:space="preserve"> wgląd,</w:t>
      </w:r>
      <w:r w:rsidR="00610153">
        <w:rPr>
          <w:rFonts w:asciiTheme="minorHAnsi" w:eastAsia="Calibri" w:hAnsiTheme="minorHAnsi" w:cstheme="minorHAnsi"/>
          <w:bCs/>
          <w:sz w:val="24"/>
          <w:szCs w:val="24"/>
        </w:rPr>
        <w:t xml:space="preserve"> będzie</w:t>
      </w:r>
      <w:r w:rsidR="00B111FC">
        <w:rPr>
          <w:rFonts w:asciiTheme="minorHAnsi" w:eastAsia="Calibri" w:hAnsiTheme="minorHAnsi" w:cstheme="minorHAnsi"/>
          <w:bCs/>
          <w:sz w:val="24"/>
          <w:szCs w:val="24"/>
        </w:rPr>
        <w:t xml:space="preserve"> informacja, czy auto </w:t>
      </w:r>
      <w:r w:rsidR="0008650F">
        <w:rPr>
          <w:rFonts w:asciiTheme="minorHAnsi" w:eastAsia="Calibri" w:hAnsiTheme="minorHAnsi" w:cstheme="minorHAnsi"/>
          <w:bCs/>
          <w:sz w:val="24"/>
          <w:szCs w:val="24"/>
        </w:rPr>
        <w:t xml:space="preserve">było </w:t>
      </w:r>
      <w:r w:rsidR="00B111FC">
        <w:rPr>
          <w:rFonts w:asciiTheme="minorHAnsi" w:eastAsia="Calibri" w:hAnsiTheme="minorHAnsi" w:cstheme="minorHAnsi"/>
          <w:bCs/>
          <w:sz w:val="24"/>
          <w:szCs w:val="24"/>
        </w:rPr>
        <w:t>ładowane, ile pob</w:t>
      </w:r>
      <w:r w:rsidR="0008650F">
        <w:rPr>
          <w:rFonts w:asciiTheme="minorHAnsi" w:eastAsia="Calibri" w:hAnsiTheme="minorHAnsi" w:cstheme="minorHAnsi"/>
          <w:bCs/>
          <w:sz w:val="24"/>
          <w:szCs w:val="24"/>
        </w:rPr>
        <w:t>rało</w:t>
      </w:r>
      <w:r w:rsidR="00B111FC">
        <w:rPr>
          <w:rFonts w:asciiTheme="minorHAnsi" w:eastAsia="Calibri" w:hAnsiTheme="minorHAnsi" w:cstheme="minorHAnsi"/>
          <w:bCs/>
          <w:sz w:val="24"/>
          <w:szCs w:val="24"/>
        </w:rPr>
        <w:t xml:space="preserve"> prądu, jak długo tam stało i czy były </w:t>
      </w:r>
      <w:r w:rsidR="00016EBF">
        <w:rPr>
          <w:rFonts w:asciiTheme="minorHAnsi" w:eastAsia="Calibri" w:hAnsiTheme="minorHAnsi" w:cstheme="minorHAnsi"/>
          <w:bCs/>
          <w:sz w:val="24"/>
          <w:szCs w:val="24"/>
        </w:rPr>
        <w:t>ewentualnie</w:t>
      </w:r>
      <w:r w:rsidR="00B111FC">
        <w:rPr>
          <w:rFonts w:asciiTheme="minorHAnsi" w:eastAsia="Calibri" w:hAnsiTheme="minorHAnsi" w:cstheme="minorHAnsi"/>
          <w:bCs/>
          <w:sz w:val="24"/>
          <w:szCs w:val="24"/>
        </w:rPr>
        <w:t xml:space="preserve"> naliczone kary ze </w:t>
      </w:r>
      <w:r w:rsidR="00016EBF">
        <w:rPr>
          <w:rFonts w:asciiTheme="minorHAnsi" w:eastAsia="Calibri" w:hAnsiTheme="minorHAnsi" w:cstheme="minorHAnsi"/>
          <w:bCs/>
          <w:sz w:val="24"/>
          <w:szCs w:val="24"/>
        </w:rPr>
        <w:t>bezpodstawne parkowanie</w:t>
      </w:r>
      <w:r w:rsidR="00B111FC">
        <w:rPr>
          <w:rFonts w:asciiTheme="minorHAnsi" w:eastAsia="Calibri" w:hAnsiTheme="minorHAnsi" w:cstheme="minorHAnsi"/>
          <w:bCs/>
          <w:sz w:val="24"/>
          <w:szCs w:val="24"/>
        </w:rPr>
        <w:t xml:space="preserve">. Inni </w:t>
      </w:r>
      <w:r w:rsidR="00016EBF">
        <w:rPr>
          <w:rFonts w:asciiTheme="minorHAnsi" w:eastAsia="Calibri" w:hAnsiTheme="minorHAnsi" w:cstheme="minorHAnsi"/>
          <w:bCs/>
          <w:sz w:val="24"/>
          <w:szCs w:val="24"/>
        </w:rPr>
        <w:t>użytkownicy</w:t>
      </w:r>
      <w:r w:rsidR="00B111FC">
        <w:rPr>
          <w:rFonts w:asciiTheme="minorHAnsi" w:eastAsia="Calibri" w:hAnsiTheme="minorHAnsi" w:cstheme="minorHAnsi"/>
          <w:bCs/>
          <w:sz w:val="24"/>
          <w:szCs w:val="24"/>
        </w:rPr>
        <w:t xml:space="preserve"> </w:t>
      </w:r>
      <w:r w:rsidR="0008650F">
        <w:rPr>
          <w:rFonts w:asciiTheme="minorHAnsi" w:eastAsia="Calibri" w:hAnsiTheme="minorHAnsi" w:cstheme="minorHAnsi"/>
          <w:bCs/>
          <w:sz w:val="24"/>
          <w:szCs w:val="24"/>
        </w:rPr>
        <w:t xml:space="preserve">aplikacji </w:t>
      </w:r>
      <w:r w:rsidR="00B111FC">
        <w:rPr>
          <w:rFonts w:asciiTheme="minorHAnsi" w:eastAsia="Calibri" w:hAnsiTheme="minorHAnsi" w:cstheme="minorHAnsi"/>
          <w:bCs/>
          <w:sz w:val="24"/>
          <w:szCs w:val="24"/>
        </w:rPr>
        <w:t>także będą w aplikacji widzieć, czy stacja ładowania jest wolna</w:t>
      </w:r>
      <w:r w:rsidR="0008650F">
        <w:rPr>
          <w:rFonts w:asciiTheme="minorHAnsi" w:eastAsia="Calibri" w:hAnsiTheme="minorHAnsi" w:cstheme="minorHAnsi"/>
          <w:bCs/>
          <w:sz w:val="24"/>
          <w:szCs w:val="24"/>
        </w:rPr>
        <w:t>, czy też ładowane jest w danej chwili inne auto.</w:t>
      </w:r>
    </w:p>
    <w:p w14:paraId="52494C9B" w14:textId="770CFEF2" w:rsidR="00016EBF" w:rsidRDefault="00016EBF" w:rsidP="0090117B">
      <w:pPr>
        <w:spacing w:line="276" w:lineRule="auto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>
        <w:rPr>
          <w:rFonts w:asciiTheme="minorHAnsi" w:eastAsia="Calibri" w:hAnsiTheme="minorHAnsi" w:cstheme="minorHAnsi"/>
          <w:bCs/>
          <w:sz w:val="24"/>
          <w:szCs w:val="24"/>
        </w:rPr>
        <w:t xml:space="preserve">Na pytanie radnej A. </w:t>
      </w:r>
      <w:r w:rsidR="00B111FC">
        <w:rPr>
          <w:rFonts w:asciiTheme="minorHAnsi" w:eastAsia="Calibri" w:hAnsiTheme="minorHAnsi" w:cstheme="minorHAnsi"/>
          <w:bCs/>
          <w:sz w:val="24"/>
          <w:szCs w:val="24"/>
        </w:rPr>
        <w:t>Bankiewicz</w:t>
      </w:r>
      <w:r>
        <w:rPr>
          <w:rFonts w:asciiTheme="minorHAnsi" w:eastAsia="Calibri" w:hAnsiTheme="minorHAnsi" w:cstheme="minorHAnsi"/>
          <w:bCs/>
          <w:sz w:val="24"/>
          <w:szCs w:val="24"/>
        </w:rPr>
        <w:t>,</w:t>
      </w:r>
      <w:r w:rsidR="00B111FC">
        <w:rPr>
          <w:rFonts w:asciiTheme="minorHAnsi" w:eastAsia="Calibri" w:hAnsiTheme="minorHAnsi" w:cstheme="minorHAnsi"/>
          <w:bCs/>
          <w:sz w:val="24"/>
          <w:szCs w:val="24"/>
        </w:rPr>
        <w:t xml:space="preserve"> czy 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na </w:t>
      </w:r>
      <w:r w:rsidR="0008650F">
        <w:rPr>
          <w:rFonts w:asciiTheme="minorHAnsi" w:eastAsia="Calibri" w:hAnsiTheme="minorHAnsi" w:cstheme="minorHAnsi"/>
          <w:bCs/>
          <w:sz w:val="24"/>
          <w:szCs w:val="24"/>
        </w:rPr>
        <w:t xml:space="preserve">stację ładowania mogłaby 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być skierowana </w:t>
      </w:r>
      <w:r w:rsidR="00B111FC">
        <w:rPr>
          <w:rFonts w:asciiTheme="minorHAnsi" w:eastAsia="Calibri" w:hAnsiTheme="minorHAnsi" w:cstheme="minorHAnsi"/>
          <w:bCs/>
          <w:sz w:val="24"/>
          <w:szCs w:val="24"/>
        </w:rPr>
        <w:t>kamera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, Pani Burmistrz odpowiedziała, że jest tam kamera. </w:t>
      </w:r>
      <w:r w:rsidR="0008650F">
        <w:rPr>
          <w:rFonts w:asciiTheme="minorHAnsi" w:eastAsia="Calibri" w:hAnsiTheme="minorHAnsi" w:cstheme="minorHAnsi"/>
          <w:bCs/>
          <w:sz w:val="24"/>
          <w:szCs w:val="24"/>
        </w:rPr>
        <w:t xml:space="preserve">Stację należy uruchomić </w:t>
      </w:r>
      <w:r>
        <w:rPr>
          <w:rFonts w:asciiTheme="minorHAnsi" w:eastAsia="Calibri" w:hAnsiTheme="minorHAnsi" w:cstheme="minorHAnsi"/>
          <w:bCs/>
          <w:sz w:val="24"/>
          <w:szCs w:val="24"/>
        </w:rPr>
        <w:t>i zobacz</w:t>
      </w:r>
      <w:r w:rsidR="0008650F">
        <w:rPr>
          <w:rFonts w:asciiTheme="minorHAnsi" w:eastAsia="Calibri" w:hAnsiTheme="minorHAnsi" w:cstheme="minorHAnsi"/>
          <w:bCs/>
          <w:sz w:val="24"/>
          <w:szCs w:val="24"/>
        </w:rPr>
        <w:t>yć,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 jak </w:t>
      </w:r>
      <w:r w:rsidR="0008650F">
        <w:rPr>
          <w:rFonts w:asciiTheme="minorHAnsi" w:eastAsia="Calibri" w:hAnsiTheme="minorHAnsi" w:cstheme="minorHAnsi"/>
          <w:bCs/>
          <w:sz w:val="24"/>
          <w:szCs w:val="24"/>
        </w:rPr>
        <w:t xml:space="preserve">system </w:t>
      </w:r>
      <w:r>
        <w:rPr>
          <w:rFonts w:asciiTheme="minorHAnsi" w:eastAsia="Calibri" w:hAnsiTheme="minorHAnsi" w:cstheme="minorHAnsi"/>
          <w:bCs/>
          <w:sz w:val="24"/>
          <w:szCs w:val="24"/>
        </w:rPr>
        <w:t xml:space="preserve">działa. </w:t>
      </w:r>
    </w:p>
    <w:p w14:paraId="0FFA9A5B" w14:textId="1FD6ED7C" w:rsidR="0090117B" w:rsidRPr="005F5676" w:rsidRDefault="0090117B" w:rsidP="0090117B">
      <w:pPr>
        <w:jc w:val="both"/>
        <w:rPr>
          <w:rFonts w:asciiTheme="minorHAnsi" w:hAnsiTheme="minorHAnsi" w:cstheme="minorHAnsi"/>
          <w:iCs/>
          <w:color w:val="FF0000"/>
          <w:sz w:val="24"/>
          <w:szCs w:val="24"/>
        </w:rPr>
      </w:pP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>Wobec braku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innych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pytań Przewodnicząc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K</w:t>
      </w:r>
      <w:r w:rsidR="00544810">
        <w:rPr>
          <w:rFonts w:asciiTheme="minorHAnsi" w:hAnsiTheme="minorHAnsi" w:cstheme="minorHAnsi"/>
          <w:iCs/>
          <w:color w:val="000000"/>
          <w:sz w:val="24"/>
          <w:szCs w:val="24"/>
        </w:rPr>
        <w:t>GŁP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poddał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opiniowanie projektu uchwały 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pod głosowanie.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K</w:t>
      </w:r>
      <w:r w:rsidR="00544810">
        <w:rPr>
          <w:rFonts w:asciiTheme="minorHAnsi" w:hAnsiTheme="minorHAnsi" w:cstheme="minorHAnsi"/>
          <w:iCs/>
          <w:color w:val="000000"/>
          <w:sz w:val="24"/>
          <w:szCs w:val="24"/>
        </w:rPr>
        <w:t>GŁP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zaopiniowała projekt uchwały 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pozytywnie jednogłośnie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(</w:t>
      </w:r>
      <w:r w:rsidR="00F81ADE">
        <w:rPr>
          <w:rFonts w:asciiTheme="minorHAnsi" w:hAnsiTheme="minorHAnsi" w:cstheme="minorHAnsi"/>
          <w:iCs/>
          <w:color w:val="000000"/>
          <w:sz w:val="24"/>
          <w:szCs w:val="24"/>
        </w:rPr>
        <w:t>8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>głos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ów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za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)</w:t>
      </w: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</w:p>
    <w:p w14:paraId="07F280EA" w14:textId="472FD13D" w:rsidR="000555BE" w:rsidRDefault="000555BE" w:rsidP="000555BE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300FDBA" w14:textId="1812A509" w:rsidR="00544810" w:rsidRPr="00544810" w:rsidRDefault="00544810" w:rsidP="00544810">
      <w:pPr>
        <w:spacing w:line="276" w:lineRule="auto"/>
        <w:ind w:left="-284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544810">
        <w:rPr>
          <w:rFonts w:asciiTheme="minorHAnsi" w:eastAsia="Calibri" w:hAnsiTheme="minorHAnsi" w:cstheme="minorHAnsi"/>
          <w:b/>
          <w:bCs/>
          <w:sz w:val="24"/>
          <w:szCs w:val="24"/>
        </w:rPr>
        <w:t>V.</w:t>
      </w:r>
      <w:r w:rsidRPr="00544810">
        <w:rPr>
          <w:rFonts w:asciiTheme="minorHAnsi" w:eastAsia="Calibri" w:hAnsiTheme="minorHAnsi" w:cstheme="minorHAnsi"/>
          <w:b/>
          <w:bCs/>
          <w:sz w:val="24"/>
          <w:szCs w:val="24"/>
        </w:rPr>
        <w:tab/>
        <w:t>Analiza i opiniowanie projektu budżetu miasta na 2025 rok i projektu WPF na lata 2025-2040</w:t>
      </w:r>
    </w:p>
    <w:p w14:paraId="7BA5E87A" w14:textId="77777777" w:rsidR="00544810" w:rsidRDefault="00544810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6BC49E8D" w14:textId="47A5DE1C" w:rsidR="00544810" w:rsidRPr="00BB53B3" w:rsidRDefault="00544810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AE3F69">
        <w:rPr>
          <w:rFonts w:asciiTheme="minorHAnsi" w:hAnsiTheme="minorHAnsi" w:cstheme="minorHAnsi"/>
          <w:sz w:val="24"/>
          <w:szCs w:val="24"/>
        </w:rPr>
        <w:t xml:space="preserve">Przewodniczący </w:t>
      </w:r>
      <w:r w:rsidRPr="00AE3F69">
        <w:rPr>
          <w:rFonts w:asciiTheme="minorHAnsi" w:hAnsiTheme="minorHAnsi" w:cstheme="minorHAnsi"/>
          <w:iCs/>
          <w:sz w:val="24"/>
          <w:szCs w:val="24"/>
        </w:rPr>
        <w:t xml:space="preserve">KF W. Żółtowski </w:t>
      </w:r>
      <w:r w:rsidR="00A13A89" w:rsidRPr="00AE3F69">
        <w:rPr>
          <w:rFonts w:asciiTheme="minorHAnsi" w:hAnsiTheme="minorHAnsi" w:cstheme="minorHAnsi"/>
          <w:iCs/>
          <w:sz w:val="24"/>
          <w:szCs w:val="24"/>
        </w:rPr>
        <w:t>zaproponował,</w:t>
      </w:r>
      <w:r w:rsidR="00D75F47" w:rsidRPr="00AE3F69">
        <w:rPr>
          <w:rFonts w:asciiTheme="minorHAnsi" w:hAnsiTheme="minorHAnsi" w:cstheme="minorHAnsi"/>
          <w:iCs/>
          <w:sz w:val="24"/>
          <w:szCs w:val="24"/>
        </w:rPr>
        <w:t xml:space="preserve"> aby najpierw KK</w:t>
      </w:r>
      <w:r w:rsidR="00A13A89" w:rsidRPr="00AE3F69">
        <w:rPr>
          <w:rFonts w:asciiTheme="minorHAnsi" w:hAnsiTheme="minorHAnsi" w:cstheme="minorHAnsi"/>
          <w:iCs/>
          <w:sz w:val="24"/>
          <w:szCs w:val="24"/>
        </w:rPr>
        <w:t>OSS</w:t>
      </w:r>
      <w:r w:rsidR="00D75F47" w:rsidRPr="00AE3F69">
        <w:rPr>
          <w:rFonts w:asciiTheme="minorHAnsi" w:hAnsiTheme="minorHAnsi" w:cstheme="minorHAnsi"/>
          <w:iCs/>
          <w:sz w:val="24"/>
          <w:szCs w:val="24"/>
        </w:rPr>
        <w:t xml:space="preserve"> i KG</w:t>
      </w:r>
      <w:r w:rsidR="00A13A89" w:rsidRPr="00AE3F69">
        <w:rPr>
          <w:rFonts w:asciiTheme="minorHAnsi" w:hAnsiTheme="minorHAnsi" w:cstheme="minorHAnsi"/>
          <w:iCs/>
          <w:sz w:val="24"/>
          <w:szCs w:val="24"/>
        </w:rPr>
        <w:t>ŁP zaopiniowały</w:t>
      </w:r>
      <w:r w:rsidR="00D75F47" w:rsidRPr="00AE3F6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A13A89" w:rsidRPr="00AE3F69">
        <w:rPr>
          <w:rFonts w:asciiTheme="minorHAnsi" w:hAnsiTheme="minorHAnsi" w:cstheme="minorHAnsi"/>
          <w:iCs/>
          <w:sz w:val="24"/>
          <w:szCs w:val="24"/>
        </w:rPr>
        <w:t xml:space="preserve">projekt WPF </w:t>
      </w:r>
      <w:r w:rsidR="00AE3F69" w:rsidRPr="00AE3F69">
        <w:rPr>
          <w:rFonts w:asciiTheme="minorHAnsi" w:hAnsiTheme="minorHAnsi" w:cstheme="minorHAnsi"/>
          <w:iCs/>
          <w:sz w:val="24"/>
          <w:szCs w:val="24"/>
        </w:rPr>
        <w:t>(</w:t>
      </w:r>
      <w:r w:rsidR="00AE3F69" w:rsidRPr="00AE3F69">
        <w:rPr>
          <w:rFonts w:asciiTheme="minorHAnsi" w:hAnsiTheme="minorHAnsi" w:cstheme="minorHAnsi"/>
          <w:sz w:val="24"/>
          <w:szCs w:val="24"/>
        </w:rPr>
        <w:t xml:space="preserve">zarządzenie Nr 105/FN/2024 Burmistrza Miasta z dnia 14 listopada 2024 r. w </w:t>
      </w:r>
      <w:r w:rsidR="00AE3F69" w:rsidRPr="00AE3F69">
        <w:rPr>
          <w:rFonts w:asciiTheme="minorHAnsi" w:hAnsiTheme="minorHAnsi" w:cstheme="minorHAnsi"/>
          <w:sz w:val="24"/>
          <w:szCs w:val="24"/>
        </w:rPr>
        <w:lastRenderedPageBreak/>
        <w:t xml:space="preserve">sprawie projektu Wieloletniej Prognozy Finansowej Miasta Podkowa Leśna na lata 2025-2040) </w:t>
      </w:r>
      <w:r w:rsidR="00A13A89" w:rsidRPr="00AE3F69">
        <w:rPr>
          <w:rFonts w:asciiTheme="minorHAnsi" w:hAnsiTheme="minorHAnsi" w:cstheme="minorHAnsi"/>
          <w:iCs/>
          <w:sz w:val="24"/>
          <w:szCs w:val="24"/>
        </w:rPr>
        <w:t>oraz projekt budżetu</w:t>
      </w:r>
      <w:r w:rsidR="00AE3F69" w:rsidRPr="00AE3F69">
        <w:rPr>
          <w:rFonts w:asciiTheme="minorHAnsi" w:hAnsiTheme="minorHAnsi" w:cstheme="minorHAnsi"/>
          <w:sz w:val="24"/>
          <w:szCs w:val="24"/>
        </w:rPr>
        <w:t xml:space="preserve"> (zarządzenie Nr 106/FN/2024 Burmistrza Miasta z dnia 14 listopada 2024 r. w sprawie przedłożenia projektu budżetu Miasta Podkowa Leśna na 2025 rok)</w:t>
      </w:r>
      <w:r w:rsidR="00D75F47" w:rsidRPr="00AE3F69">
        <w:rPr>
          <w:rFonts w:asciiTheme="minorHAnsi" w:hAnsiTheme="minorHAnsi" w:cstheme="minorHAnsi"/>
          <w:iCs/>
          <w:sz w:val="24"/>
          <w:szCs w:val="24"/>
        </w:rPr>
        <w:t xml:space="preserve">, a na koniec </w:t>
      </w:r>
      <w:r w:rsidR="00A13A89" w:rsidRPr="00AE3F69">
        <w:rPr>
          <w:rFonts w:asciiTheme="minorHAnsi" w:hAnsiTheme="minorHAnsi" w:cstheme="minorHAnsi"/>
          <w:iCs/>
          <w:sz w:val="24"/>
          <w:szCs w:val="24"/>
        </w:rPr>
        <w:t>dokumenty zaopiniuje</w:t>
      </w:r>
      <w:r w:rsidR="00D75F47" w:rsidRPr="00AE3F69">
        <w:rPr>
          <w:rFonts w:asciiTheme="minorHAnsi" w:hAnsiTheme="minorHAnsi" w:cstheme="minorHAnsi"/>
          <w:iCs/>
          <w:sz w:val="24"/>
          <w:szCs w:val="24"/>
        </w:rPr>
        <w:t xml:space="preserve"> KF. </w:t>
      </w:r>
      <w:r w:rsidR="00A13A89" w:rsidRPr="00AE3F69">
        <w:rPr>
          <w:rFonts w:asciiTheme="minorHAnsi" w:hAnsiTheme="minorHAnsi" w:cstheme="minorHAnsi"/>
          <w:iCs/>
          <w:sz w:val="24"/>
          <w:szCs w:val="24"/>
        </w:rPr>
        <w:t>Następnie p</w:t>
      </w:r>
      <w:r w:rsidR="00D75F47" w:rsidRPr="00AE3F69">
        <w:rPr>
          <w:rFonts w:asciiTheme="minorHAnsi" w:hAnsiTheme="minorHAnsi" w:cstheme="minorHAnsi"/>
          <w:iCs/>
          <w:sz w:val="24"/>
          <w:szCs w:val="24"/>
        </w:rPr>
        <w:t xml:space="preserve">oprosił </w:t>
      </w:r>
      <w:r w:rsidR="00A13A89" w:rsidRPr="00AE3F69">
        <w:rPr>
          <w:rFonts w:asciiTheme="minorHAnsi" w:hAnsiTheme="minorHAnsi" w:cstheme="minorHAnsi"/>
          <w:iCs/>
          <w:sz w:val="24"/>
          <w:szCs w:val="24"/>
        </w:rPr>
        <w:t xml:space="preserve">Panią Skarbnik </w:t>
      </w:r>
      <w:r w:rsidR="00D75F47" w:rsidRPr="00AE3F69">
        <w:rPr>
          <w:rFonts w:asciiTheme="minorHAnsi" w:hAnsiTheme="minorHAnsi" w:cstheme="minorHAnsi"/>
          <w:iCs/>
          <w:sz w:val="24"/>
          <w:szCs w:val="24"/>
        </w:rPr>
        <w:t xml:space="preserve">o </w:t>
      </w:r>
      <w:r w:rsidR="00A13A89" w:rsidRPr="00AE3F69">
        <w:rPr>
          <w:rFonts w:asciiTheme="minorHAnsi" w:hAnsiTheme="minorHAnsi" w:cstheme="minorHAnsi"/>
          <w:iCs/>
          <w:sz w:val="24"/>
          <w:szCs w:val="24"/>
        </w:rPr>
        <w:t>omówienie</w:t>
      </w:r>
      <w:r w:rsidR="00874EF4">
        <w:rPr>
          <w:rFonts w:asciiTheme="minorHAnsi" w:hAnsiTheme="minorHAnsi" w:cstheme="minorHAnsi"/>
          <w:iCs/>
          <w:sz w:val="24"/>
          <w:szCs w:val="24"/>
        </w:rPr>
        <w:t xml:space="preserve"> głównych założeń</w:t>
      </w:r>
      <w:r w:rsidR="00452544">
        <w:rPr>
          <w:rFonts w:asciiTheme="minorHAnsi" w:hAnsiTheme="minorHAnsi" w:cstheme="minorHAnsi"/>
          <w:iCs/>
          <w:sz w:val="24"/>
          <w:szCs w:val="24"/>
        </w:rPr>
        <w:t xml:space="preserve"> projek</w:t>
      </w:r>
      <w:r w:rsidR="00BB53B3">
        <w:rPr>
          <w:rFonts w:asciiTheme="minorHAnsi" w:hAnsiTheme="minorHAnsi" w:cstheme="minorHAnsi"/>
          <w:iCs/>
          <w:sz w:val="24"/>
          <w:szCs w:val="24"/>
        </w:rPr>
        <w:t>tu</w:t>
      </w:r>
      <w:r w:rsidR="00452544">
        <w:rPr>
          <w:rFonts w:asciiTheme="minorHAnsi" w:hAnsiTheme="minorHAnsi" w:cstheme="minorHAnsi"/>
          <w:iCs/>
          <w:sz w:val="24"/>
          <w:szCs w:val="24"/>
        </w:rPr>
        <w:t xml:space="preserve"> uchwały budżetowej</w:t>
      </w:r>
      <w:r w:rsidR="00A13A89" w:rsidRPr="00AE3F69">
        <w:rPr>
          <w:rFonts w:asciiTheme="minorHAnsi" w:hAnsiTheme="minorHAnsi" w:cstheme="minorHAnsi"/>
          <w:iCs/>
          <w:sz w:val="24"/>
          <w:szCs w:val="24"/>
        </w:rPr>
        <w:t>.</w:t>
      </w:r>
      <w:r w:rsidR="00BB53B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DC1CB1">
        <w:rPr>
          <w:rFonts w:asciiTheme="minorHAnsi" w:hAnsiTheme="minorHAnsi" w:cstheme="minorHAnsi"/>
          <w:iCs/>
          <w:color w:val="000000"/>
          <w:sz w:val="24"/>
          <w:szCs w:val="24"/>
        </w:rPr>
        <w:t>Podziękował przy tym Pani Skarbnik za opracowanie</w:t>
      </w:r>
      <w:r w:rsidR="00BB53B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BB53B3">
        <w:rPr>
          <w:rFonts w:asciiTheme="minorHAnsi" w:hAnsiTheme="minorHAnsi" w:cstheme="minorHAnsi"/>
          <w:iCs/>
          <w:color w:val="000000"/>
          <w:sz w:val="24"/>
          <w:szCs w:val="24"/>
        </w:rPr>
        <w:br/>
      </w:r>
      <w:r w:rsidR="00DC1CB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i przekazanie radnym pomocniczych materiałów porównawczych uwzględniających lata </w:t>
      </w:r>
      <w:r w:rsidR="00DC1CB1">
        <w:rPr>
          <w:rFonts w:asciiTheme="minorHAnsi" w:hAnsiTheme="minorHAnsi" w:cstheme="minorHAnsi"/>
          <w:iCs/>
          <w:color w:val="000000"/>
          <w:sz w:val="24"/>
          <w:szCs w:val="24"/>
        </w:rPr>
        <w:br/>
        <w:t xml:space="preserve">2021-2024.  </w:t>
      </w:r>
    </w:p>
    <w:p w14:paraId="20D53063" w14:textId="43F10974" w:rsidR="00874EF4" w:rsidRPr="00FD78AF" w:rsidRDefault="00544810" w:rsidP="00544810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Skarbnik Miasta  B. Bała </w:t>
      </w:r>
      <w:r w:rsidR="00A13A89">
        <w:rPr>
          <w:rFonts w:asciiTheme="minorHAnsi" w:hAnsiTheme="minorHAnsi" w:cstheme="minorHAnsi"/>
          <w:iCs/>
          <w:color w:val="000000"/>
          <w:sz w:val="24"/>
          <w:szCs w:val="24"/>
        </w:rPr>
        <w:t>podkreśliła, że</w:t>
      </w:r>
      <w:r w:rsidR="00D75F4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nie jest</w:t>
      </w:r>
      <w:r w:rsidR="00A13A8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to</w:t>
      </w:r>
      <w:r w:rsidR="00D75F4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ł</w:t>
      </w:r>
      <w:r w:rsidR="00A13A89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="00D75F47">
        <w:rPr>
          <w:rFonts w:asciiTheme="minorHAnsi" w:hAnsiTheme="minorHAnsi" w:cstheme="minorHAnsi"/>
          <w:iCs/>
          <w:color w:val="000000"/>
          <w:sz w:val="24"/>
          <w:szCs w:val="24"/>
        </w:rPr>
        <w:t>twy</w:t>
      </w:r>
      <w:r w:rsidR="00A13A89" w:rsidRPr="00A13A8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A13A89">
        <w:rPr>
          <w:rFonts w:asciiTheme="minorHAnsi" w:hAnsiTheme="minorHAnsi" w:cstheme="minorHAnsi"/>
          <w:iCs/>
          <w:color w:val="000000"/>
          <w:sz w:val="24"/>
          <w:szCs w:val="24"/>
        </w:rPr>
        <w:t>budżet</w:t>
      </w:r>
      <w:r w:rsidR="00B123DC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DC1CB1">
        <w:rPr>
          <w:rFonts w:asciiTheme="minorHAnsi" w:hAnsiTheme="minorHAnsi" w:cstheme="minorHAnsi"/>
          <w:iCs/>
          <w:color w:val="000000"/>
          <w:sz w:val="24"/>
          <w:szCs w:val="24"/>
        </w:rPr>
        <w:t>–</w:t>
      </w:r>
      <w:r w:rsidR="00B123DC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DC1CB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wyjaśniła, że </w:t>
      </w:r>
      <w:r w:rsidR="004D3BD0">
        <w:rPr>
          <w:rFonts w:asciiTheme="minorHAnsi" w:hAnsiTheme="minorHAnsi" w:cstheme="minorHAnsi"/>
          <w:iCs/>
          <w:color w:val="000000"/>
          <w:sz w:val="24"/>
          <w:szCs w:val="24"/>
        </w:rPr>
        <w:t>wchodzą</w:t>
      </w:r>
      <w:r w:rsidR="00B123DC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zmiany </w:t>
      </w:r>
      <w:r w:rsidR="00D75F4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B123DC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przepisów, m.in. </w:t>
      </w:r>
      <w:r w:rsidR="00D75F47">
        <w:rPr>
          <w:rFonts w:asciiTheme="minorHAnsi" w:hAnsiTheme="minorHAnsi" w:cstheme="minorHAnsi"/>
          <w:iCs/>
          <w:color w:val="000000"/>
          <w:sz w:val="24"/>
          <w:szCs w:val="24"/>
        </w:rPr>
        <w:t>nowe zasady finasowania oświaty.</w:t>
      </w:r>
      <w:r w:rsidR="004D3BD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DC1CB1">
        <w:rPr>
          <w:rFonts w:asciiTheme="minorHAnsi" w:hAnsiTheme="minorHAnsi" w:cstheme="minorHAnsi"/>
          <w:iCs/>
          <w:color w:val="000000"/>
          <w:sz w:val="24"/>
          <w:szCs w:val="24"/>
        </w:rPr>
        <w:t>G</w:t>
      </w:r>
      <w:r w:rsidR="00DC1CB1" w:rsidRPr="00874EF4">
        <w:rPr>
          <w:rFonts w:asciiTheme="minorHAnsi" w:hAnsiTheme="minorHAnsi" w:cstheme="minorHAnsi"/>
          <w:iCs/>
          <w:color w:val="000000"/>
          <w:sz w:val="24"/>
          <w:szCs w:val="24"/>
        </w:rPr>
        <w:t>ł</w:t>
      </w:r>
      <w:r w:rsidR="00DC1CB1">
        <w:rPr>
          <w:rFonts w:asciiTheme="minorHAnsi" w:hAnsiTheme="minorHAnsi" w:cstheme="minorHAnsi"/>
          <w:iCs/>
          <w:color w:val="000000"/>
          <w:sz w:val="24"/>
          <w:szCs w:val="24"/>
        </w:rPr>
        <w:t>ó</w:t>
      </w:r>
      <w:r w:rsidR="00DC1CB1" w:rsidRPr="00874EF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wne zmiany to subwencja oraz </w:t>
      </w:r>
      <w:r w:rsidR="00DC1CB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zmiany w </w:t>
      </w:r>
      <w:r w:rsidR="00DC1CB1" w:rsidRPr="00874EF4">
        <w:rPr>
          <w:rFonts w:asciiTheme="minorHAnsi" w:hAnsiTheme="minorHAnsi" w:cstheme="minorHAnsi"/>
          <w:iCs/>
          <w:color w:val="000000"/>
          <w:sz w:val="24"/>
          <w:szCs w:val="24"/>
        </w:rPr>
        <w:t>podat</w:t>
      </w:r>
      <w:r w:rsidR="00DC1CB1">
        <w:rPr>
          <w:rFonts w:asciiTheme="minorHAnsi" w:hAnsiTheme="minorHAnsi" w:cstheme="minorHAnsi"/>
          <w:iCs/>
          <w:color w:val="000000"/>
          <w:sz w:val="24"/>
          <w:szCs w:val="24"/>
        </w:rPr>
        <w:t>kach</w:t>
      </w:r>
      <w:r w:rsidR="00DC1CB1" w:rsidRPr="00874EF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PIT i CIT</w:t>
      </w:r>
      <w:r w:rsidR="00DC1CB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(w 2025 r. po raz pierwszy nie będzie subwencji oświatowej – będzie subwencja ogólna, a p</w:t>
      </w:r>
      <w:r w:rsidR="00DC1CB1" w:rsidRPr="009270E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rojektowane dochody miasta z tytułu udziału we wpływach z podatku </w:t>
      </w:r>
      <w:r w:rsidR="00DC1CB1" w:rsidRPr="00FD78AF">
        <w:rPr>
          <w:rFonts w:asciiTheme="minorHAnsi" w:hAnsiTheme="minorHAnsi" w:cstheme="minorHAnsi"/>
          <w:iCs/>
          <w:sz w:val="24"/>
          <w:szCs w:val="24"/>
        </w:rPr>
        <w:t>dochodowego od osób fizycznych będą prawie o 6 mln zł wyższe w stosunku do roku obecnego). Pani Skarbnik p</w:t>
      </w:r>
      <w:r w:rsidR="004D3BD0" w:rsidRPr="00FD78AF">
        <w:rPr>
          <w:rFonts w:asciiTheme="minorHAnsi" w:hAnsiTheme="minorHAnsi" w:cstheme="minorHAnsi"/>
          <w:iCs/>
          <w:sz w:val="24"/>
          <w:szCs w:val="24"/>
        </w:rPr>
        <w:t>odała planowaną wysokość d</w:t>
      </w:r>
      <w:r w:rsidR="00D75F47" w:rsidRPr="00FD78AF">
        <w:rPr>
          <w:rFonts w:asciiTheme="minorHAnsi" w:hAnsiTheme="minorHAnsi" w:cstheme="minorHAnsi"/>
          <w:iCs/>
          <w:sz w:val="24"/>
          <w:szCs w:val="24"/>
        </w:rPr>
        <w:t>och</w:t>
      </w:r>
      <w:r w:rsidR="0010274D" w:rsidRPr="00FD78AF">
        <w:rPr>
          <w:rFonts w:asciiTheme="minorHAnsi" w:hAnsiTheme="minorHAnsi" w:cstheme="minorHAnsi"/>
          <w:iCs/>
          <w:sz w:val="24"/>
          <w:szCs w:val="24"/>
        </w:rPr>
        <w:t>o</w:t>
      </w:r>
      <w:r w:rsidR="00D75F47" w:rsidRPr="00FD78AF">
        <w:rPr>
          <w:rFonts w:asciiTheme="minorHAnsi" w:hAnsiTheme="minorHAnsi" w:cstheme="minorHAnsi"/>
          <w:iCs/>
          <w:sz w:val="24"/>
          <w:szCs w:val="24"/>
        </w:rPr>
        <w:t>d</w:t>
      </w:r>
      <w:r w:rsidR="004D3BD0" w:rsidRPr="00FD78AF">
        <w:rPr>
          <w:rFonts w:asciiTheme="minorHAnsi" w:hAnsiTheme="minorHAnsi" w:cstheme="minorHAnsi"/>
          <w:iCs/>
          <w:sz w:val="24"/>
          <w:szCs w:val="24"/>
        </w:rPr>
        <w:t>ów</w:t>
      </w:r>
      <w:r w:rsidR="00D75F47" w:rsidRPr="00FD78AF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4D3BD0" w:rsidRPr="00FD78AF">
        <w:rPr>
          <w:rFonts w:asciiTheme="minorHAnsi" w:hAnsiTheme="minorHAnsi" w:cstheme="minorHAnsi"/>
          <w:iCs/>
          <w:sz w:val="24"/>
          <w:szCs w:val="24"/>
        </w:rPr>
        <w:t xml:space="preserve">i wydatków budżetu miasta oraz ustalony deficyt zgodnie z zapisami projektu uchwały budżetowej. </w:t>
      </w:r>
      <w:r w:rsidR="00B123DC" w:rsidRPr="00FD78AF">
        <w:rPr>
          <w:rFonts w:asciiTheme="minorHAnsi" w:hAnsiTheme="minorHAnsi" w:cstheme="minorHAnsi"/>
          <w:iCs/>
          <w:sz w:val="24"/>
          <w:szCs w:val="24"/>
        </w:rPr>
        <w:t>Podkreśliła, że d</w:t>
      </w:r>
      <w:r w:rsidR="00D75F47" w:rsidRPr="00FD78AF">
        <w:rPr>
          <w:rFonts w:asciiTheme="minorHAnsi" w:hAnsiTheme="minorHAnsi" w:cstheme="minorHAnsi"/>
          <w:iCs/>
          <w:sz w:val="24"/>
          <w:szCs w:val="24"/>
        </w:rPr>
        <w:t xml:space="preserve">ochody zostały </w:t>
      </w:r>
      <w:r w:rsidR="00AE3F69" w:rsidRPr="00FD78AF">
        <w:rPr>
          <w:rFonts w:asciiTheme="minorHAnsi" w:hAnsiTheme="minorHAnsi" w:cstheme="minorHAnsi"/>
          <w:iCs/>
          <w:sz w:val="24"/>
          <w:szCs w:val="24"/>
        </w:rPr>
        <w:t>realnie</w:t>
      </w:r>
      <w:r w:rsidR="00D75F47" w:rsidRPr="00FD78AF">
        <w:rPr>
          <w:rFonts w:asciiTheme="minorHAnsi" w:hAnsiTheme="minorHAnsi" w:cstheme="minorHAnsi"/>
          <w:iCs/>
          <w:sz w:val="24"/>
          <w:szCs w:val="24"/>
        </w:rPr>
        <w:t xml:space="preserve"> zaplanowane</w:t>
      </w:r>
      <w:r w:rsidR="004D3BD0" w:rsidRPr="00FD78AF">
        <w:rPr>
          <w:rFonts w:asciiTheme="minorHAnsi" w:hAnsiTheme="minorHAnsi" w:cstheme="minorHAnsi"/>
          <w:iCs/>
          <w:sz w:val="24"/>
          <w:szCs w:val="24"/>
        </w:rPr>
        <w:t xml:space="preserve"> po </w:t>
      </w:r>
      <w:r w:rsidR="00D75F47" w:rsidRPr="00FD78AF">
        <w:rPr>
          <w:rFonts w:asciiTheme="minorHAnsi" w:hAnsiTheme="minorHAnsi" w:cstheme="minorHAnsi"/>
          <w:iCs/>
          <w:sz w:val="24"/>
          <w:szCs w:val="24"/>
        </w:rPr>
        <w:t>przeanalizo</w:t>
      </w:r>
      <w:r w:rsidR="004D3BD0" w:rsidRPr="00FD78AF">
        <w:rPr>
          <w:rFonts w:asciiTheme="minorHAnsi" w:hAnsiTheme="minorHAnsi" w:cstheme="minorHAnsi"/>
          <w:iCs/>
          <w:sz w:val="24"/>
          <w:szCs w:val="24"/>
        </w:rPr>
        <w:t>waniu budżetów lat</w:t>
      </w:r>
      <w:r w:rsidR="00D75F47" w:rsidRPr="00FD78AF">
        <w:rPr>
          <w:rFonts w:asciiTheme="minorHAnsi" w:hAnsiTheme="minorHAnsi" w:cstheme="minorHAnsi"/>
          <w:iCs/>
          <w:sz w:val="24"/>
          <w:szCs w:val="24"/>
        </w:rPr>
        <w:t xml:space="preserve"> poprzedni</w:t>
      </w:r>
      <w:r w:rsidR="004D3BD0" w:rsidRPr="00FD78AF">
        <w:rPr>
          <w:rFonts w:asciiTheme="minorHAnsi" w:hAnsiTheme="minorHAnsi" w:cstheme="minorHAnsi"/>
          <w:iCs/>
          <w:sz w:val="24"/>
          <w:szCs w:val="24"/>
        </w:rPr>
        <w:t>ch</w:t>
      </w:r>
      <w:r w:rsidR="00D75F47" w:rsidRPr="00FD78AF">
        <w:rPr>
          <w:rFonts w:asciiTheme="minorHAnsi" w:hAnsiTheme="minorHAnsi" w:cstheme="minorHAnsi"/>
          <w:iCs/>
          <w:sz w:val="24"/>
          <w:szCs w:val="24"/>
        </w:rPr>
        <w:t xml:space="preserve">. </w:t>
      </w:r>
    </w:p>
    <w:p w14:paraId="7FFACA23" w14:textId="1290B8F9" w:rsidR="00C9517D" w:rsidRDefault="00C9517D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Przewodniczący KF zaproponował, aby skupić się na </w:t>
      </w:r>
      <w:r w:rsidR="000263D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tych </w:t>
      </w:r>
      <w:r w:rsidR="00FD78AF">
        <w:rPr>
          <w:rFonts w:asciiTheme="minorHAnsi" w:hAnsiTheme="minorHAnsi" w:cstheme="minorHAnsi"/>
          <w:iCs/>
          <w:color w:val="000000"/>
          <w:sz w:val="24"/>
          <w:szCs w:val="24"/>
        </w:rPr>
        <w:t>zapisach</w:t>
      </w:r>
      <w:r w:rsidR="000263D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projektu budżetu i WPF</w:t>
      </w:r>
      <w:r w:rsidR="00FD78A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, do których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radn</w:t>
      </w:r>
      <w:r w:rsidR="00FD78AF">
        <w:rPr>
          <w:rFonts w:asciiTheme="minorHAnsi" w:hAnsiTheme="minorHAnsi" w:cstheme="minorHAnsi"/>
          <w:iCs/>
          <w:color w:val="000000"/>
          <w:sz w:val="24"/>
          <w:szCs w:val="24"/>
        </w:rPr>
        <w:t>i mają pytania.</w:t>
      </w:r>
    </w:p>
    <w:p w14:paraId="2313EBF9" w14:textId="77777777" w:rsidR="0017701A" w:rsidRDefault="0017701A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7D5C815E" w14:textId="50CBC764" w:rsidR="00544810" w:rsidRDefault="004E272F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C9517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Przewodnicząca KGŁP </w:t>
      </w:r>
      <w:r w:rsidR="00BB53B3">
        <w:rPr>
          <w:rFonts w:asciiTheme="minorHAnsi" w:hAnsiTheme="minorHAnsi" w:cstheme="minorHAnsi"/>
          <w:iCs/>
          <w:color w:val="000000"/>
          <w:sz w:val="24"/>
          <w:szCs w:val="24"/>
        </w:rPr>
        <w:t>p</w:t>
      </w:r>
      <w:r w:rsidR="00C9517D">
        <w:rPr>
          <w:rFonts w:asciiTheme="minorHAnsi" w:hAnsiTheme="minorHAnsi" w:cstheme="minorHAnsi"/>
          <w:iCs/>
          <w:color w:val="000000"/>
          <w:sz w:val="24"/>
          <w:szCs w:val="24"/>
        </w:rPr>
        <w:t>oprosiła o</w:t>
      </w:r>
      <w:r w:rsidRPr="00C9517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omówi</w:t>
      </w:r>
      <w:r w:rsidR="00C9517D">
        <w:rPr>
          <w:rFonts w:asciiTheme="minorHAnsi" w:hAnsiTheme="minorHAnsi" w:cstheme="minorHAnsi"/>
          <w:iCs/>
          <w:color w:val="000000"/>
          <w:sz w:val="24"/>
          <w:szCs w:val="24"/>
        </w:rPr>
        <w:t>enie</w:t>
      </w:r>
      <w:r w:rsidRPr="00C9517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plan</w:t>
      </w:r>
      <w:r w:rsidR="00BB53B3">
        <w:rPr>
          <w:rFonts w:asciiTheme="minorHAnsi" w:hAnsiTheme="minorHAnsi" w:cstheme="minorHAnsi"/>
          <w:iCs/>
          <w:color w:val="000000"/>
          <w:sz w:val="24"/>
          <w:szCs w:val="24"/>
        </w:rPr>
        <w:t>u</w:t>
      </w:r>
      <w:r w:rsidRPr="00C9517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zadań inwestycyjnych w 2025 r</w:t>
      </w:r>
      <w:r w:rsidR="00C9517D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(Tabela 8</w:t>
      </w:r>
      <w:r w:rsidR="00C9517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do projektu budżetu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, str. 36)</w:t>
      </w:r>
      <w:r w:rsidR="0017701A">
        <w:rPr>
          <w:rFonts w:asciiTheme="minorHAnsi" w:hAnsiTheme="minorHAnsi" w:cstheme="minorHAnsi"/>
          <w:iCs/>
          <w:color w:val="000000"/>
          <w:sz w:val="24"/>
          <w:szCs w:val="24"/>
        </w:rPr>
        <w:t>:</w:t>
      </w:r>
    </w:p>
    <w:p w14:paraId="3B1534D6" w14:textId="0A3C8121" w:rsidR="006D2C0C" w:rsidRPr="0017701A" w:rsidRDefault="004E272F" w:rsidP="0017701A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17701A">
        <w:rPr>
          <w:rFonts w:asciiTheme="minorHAnsi" w:hAnsiTheme="minorHAnsi" w:cstheme="minorHAnsi"/>
          <w:iCs/>
          <w:color w:val="000000"/>
          <w:sz w:val="24"/>
          <w:szCs w:val="24"/>
        </w:rPr>
        <w:t>Projekt i wykonanie przedsięwzięcia w zakresie zaopatrzenia Podkowy Leśnej w wodę pitną</w:t>
      </w:r>
    </w:p>
    <w:p w14:paraId="73BE5362" w14:textId="6833F1DE" w:rsidR="004E272F" w:rsidRDefault="00C75736" w:rsidP="004E272F">
      <w:pPr>
        <w:pStyle w:val="Akapitzlist"/>
        <w:ind w:left="142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Zastępca Burmistrza </w:t>
      </w:r>
      <w:r w:rsidR="0029486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wyjaśnił, że chodzi o </w:t>
      </w:r>
      <w:r w:rsidR="004E272F">
        <w:rPr>
          <w:rFonts w:asciiTheme="minorHAnsi" w:hAnsiTheme="minorHAnsi" w:cstheme="minorHAnsi"/>
          <w:iCs/>
          <w:color w:val="000000"/>
          <w:sz w:val="24"/>
          <w:szCs w:val="24"/>
        </w:rPr>
        <w:t>próbne odwierty na ul. Jeleniej pod kątem</w:t>
      </w:r>
      <w:r w:rsidR="0029486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ewentualnej budowy stacji uzdatniania wody. Zanim zapadłyby </w:t>
      </w:r>
      <w:r w:rsidR="00BB53B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wiążące </w:t>
      </w:r>
      <w:r w:rsidR="0029486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decyzje, to musimy mieć pewność, że jest tam woda i są dobre parametry. </w:t>
      </w:r>
    </w:p>
    <w:p w14:paraId="39916608" w14:textId="11CF52D0" w:rsidR="006C709E" w:rsidRDefault="006C709E" w:rsidP="004E272F">
      <w:pPr>
        <w:pStyle w:val="Akapitzlist"/>
        <w:ind w:left="142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Przewodnicząca KGŁP przypomniała, że radni wnioskowali o zabezpieczenie środków na to ujęcie.</w:t>
      </w:r>
    </w:p>
    <w:p w14:paraId="5FB6DC58" w14:textId="77777777" w:rsidR="004E272F" w:rsidRDefault="004E272F" w:rsidP="004E272F">
      <w:pPr>
        <w:pStyle w:val="Akapitzlist"/>
        <w:ind w:left="142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72E1E68B" w14:textId="2D76929F" w:rsidR="004E272F" w:rsidRPr="00C75673" w:rsidRDefault="004E272F" w:rsidP="004E272F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6C709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Budowa i przebudowa ulic na terenie miasta, w tym między innymi: Grabowa, Lipowa, Mickiewicza, Sosnowa, Warszawska, </w:t>
      </w:r>
      <w:proofErr w:type="spellStart"/>
      <w:r w:rsidRPr="006C709E">
        <w:rPr>
          <w:rFonts w:asciiTheme="minorHAnsi" w:hAnsiTheme="minorHAnsi" w:cstheme="minorHAnsi"/>
          <w:iCs/>
          <w:color w:val="000000"/>
          <w:sz w:val="24"/>
          <w:szCs w:val="24"/>
        </w:rPr>
        <w:t>Helenowska</w:t>
      </w:r>
      <w:proofErr w:type="spellEnd"/>
      <w:r w:rsidRPr="006C709E">
        <w:rPr>
          <w:rFonts w:asciiTheme="minorHAnsi" w:hAnsiTheme="minorHAnsi" w:cstheme="minorHAnsi"/>
          <w:iCs/>
          <w:color w:val="000000"/>
          <w:sz w:val="24"/>
          <w:szCs w:val="24"/>
        </w:rPr>
        <w:t>, Sarnia, Kukułek</w:t>
      </w:r>
    </w:p>
    <w:p w14:paraId="31DABF9F" w14:textId="576181E9" w:rsidR="004E272F" w:rsidRDefault="006C709E" w:rsidP="004E272F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Radna </w:t>
      </w:r>
      <w:r w:rsidR="004E272F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4E272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Baranowska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zapytała,</w:t>
      </w:r>
      <w:r w:rsidR="004E272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czy można dopisać </w:t>
      </w:r>
      <w:r w:rsidR="00BB53B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do tego zadania </w:t>
      </w:r>
      <w:r w:rsidR="004E272F">
        <w:rPr>
          <w:rFonts w:asciiTheme="minorHAnsi" w:hAnsiTheme="minorHAnsi" w:cstheme="minorHAnsi"/>
          <w:iCs/>
          <w:color w:val="000000"/>
          <w:sz w:val="24"/>
          <w:szCs w:val="24"/>
        </w:rPr>
        <w:t>ul. Akacjow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ą od ul. Jana Pawła II do Świerkowej.</w:t>
      </w:r>
    </w:p>
    <w:p w14:paraId="2E90548B" w14:textId="3E99BF52" w:rsidR="006C709E" w:rsidRDefault="006C709E" w:rsidP="004E272F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Przewodniczący KF wyjaśnił, że tak została </w:t>
      </w:r>
      <w:r w:rsidR="00C7567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 poprzedniej </w:t>
      </w:r>
      <w:r w:rsidR="00BB53B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kadencji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określona nazwa zadania w WPF</w:t>
      </w:r>
      <w:r w:rsidR="00BB53B3">
        <w:rPr>
          <w:rFonts w:asciiTheme="minorHAnsi" w:hAnsiTheme="minorHAnsi" w:cstheme="minorHAnsi"/>
          <w:iCs/>
          <w:color w:val="000000"/>
          <w:sz w:val="24"/>
          <w:szCs w:val="24"/>
        </w:rPr>
        <w:t>. N</w:t>
      </w:r>
      <w:r w:rsidR="00C7567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iepotrzebnie </w:t>
      </w:r>
      <w:r w:rsidR="00BB53B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wpisano </w:t>
      </w:r>
      <w:r w:rsidR="00C7567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nazwy ulic. </w:t>
      </w:r>
      <w:r w:rsidR="00BB53B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 nazwie zadania jest zwrot „między innymi”, co generalnie oznacza przebudowę ulic.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Gdybyśmy chcieli zmienić nazwę, to trzeba by było usunąć zadanie, wyjaśnić dlaczego je usuwany i </w:t>
      </w:r>
      <w:r w:rsidR="00C75673">
        <w:rPr>
          <w:rFonts w:asciiTheme="minorHAnsi" w:hAnsiTheme="minorHAnsi" w:cstheme="minorHAnsi"/>
          <w:iCs/>
          <w:color w:val="000000"/>
          <w:sz w:val="24"/>
          <w:szCs w:val="24"/>
        </w:rPr>
        <w:t>wprowadzić</w:t>
      </w:r>
      <w:r w:rsidR="00BB53B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je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na nowo ze zmienioną nazwą.  </w:t>
      </w:r>
    </w:p>
    <w:p w14:paraId="05A00D16" w14:textId="43CB171B" w:rsidR="00C75673" w:rsidRDefault="00C75673" w:rsidP="004E272F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Pani Burmistrz</w:t>
      </w:r>
      <w:r w:rsidR="004E272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powiedziała, że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 planie jest wykonanie </w:t>
      </w:r>
      <w:r w:rsidR="004E272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nakładki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na tym fragmencie ul</w:t>
      </w:r>
      <w:r w:rsidR="002C2569">
        <w:rPr>
          <w:rFonts w:asciiTheme="minorHAnsi" w:hAnsiTheme="minorHAnsi" w:cstheme="minorHAnsi"/>
          <w:iCs/>
          <w:color w:val="000000"/>
          <w:sz w:val="24"/>
          <w:szCs w:val="24"/>
        </w:rPr>
        <w:t>. Akacjowej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Powinna ona wyglądać jak całe centrum miasta. </w:t>
      </w:r>
    </w:p>
    <w:p w14:paraId="79275DEA" w14:textId="77777777" w:rsidR="006D2C0C" w:rsidRPr="00D75F47" w:rsidRDefault="006D2C0C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2F96C778" w14:textId="26A2F3FD" w:rsidR="006D2C0C" w:rsidRPr="00C75673" w:rsidRDefault="006D4AD2" w:rsidP="00C75673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C75673">
        <w:rPr>
          <w:rFonts w:asciiTheme="minorHAnsi" w:hAnsiTheme="minorHAnsi" w:cstheme="minorHAnsi"/>
          <w:iCs/>
          <w:color w:val="000000"/>
          <w:sz w:val="24"/>
          <w:szCs w:val="24"/>
        </w:rPr>
        <w:t>Przebudowa ulicy Błońskiej w Podkowie Leśnej wraz z przebudową sieci energetycznej i telekomunikacyjnej</w:t>
      </w:r>
    </w:p>
    <w:p w14:paraId="229559DB" w14:textId="6CF48E54" w:rsidR="00C75673" w:rsidRDefault="00C75673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Przewodnicząca KGŁP przypomniała, że </w:t>
      </w:r>
      <w:r w:rsidR="001B286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 przebudowę ul. Błońskiej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wnioskowała radna </w:t>
      </w:r>
      <w:r w:rsidR="001B2862">
        <w:rPr>
          <w:rFonts w:asciiTheme="minorHAnsi" w:hAnsiTheme="minorHAnsi" w:cstheme="minorHAnsi"/>
          <w:iCs/>
          <w:color w:val="000000"/>
          <w:sz w:val="24"/>
          <w:szCs w:val="24"/>
        </w:rPr>
        <w:br/>
      </w:r>
      <w:r w:rsidR="006D4AD2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</w:t>
      </w:r>
      <w:r w:rsidR="006D4AD2">
        <w:rPr>
          <w:rFonts w:asciiTheme="minorHAnsi" w:hAnsiTheme="minorHAnsi" w:cstheme="minorHAnsi"/>
          <w:iCs/>
          <w:color w:val="000000"/>
          <w:sz w:val="24"/>
          <w:szCs w:val="24"/>
        </w:rPr>
        <w:t>B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arucka.</w:t>
      </w:r>
    </w:p>
    <w:p w14:paraId="65E256FD" w14:textId="46F4F33D" w:rsidR="00682BC6" w:rsidRDefault="00682BC6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Radna E. Barucka po</w:t>
      </w:r>
      <w:r w:rsidR="007D7E98">
        <w:rPr>
          <w:rFonts w:asciiTheme="minorHAnsi" w:hAnsiTheme="minorHAnsi" w:cstheme="minorHAnsi"/>
          <w:iCs/>
          <w:color w:val="000000"/>
          <w:sz w:val="24"/>
          <w:szCs w:val="24"/>
        </w:rPr>
        <w:t>twierdziła to. Dodała, że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rozumie, że z przebudową ulicy wiąże się konieczność przebudowy sieci energetycznej.</w:t>
      </w:r>
    </w:p>
    <w:p w14:paraId="59FDDB03" w14:textId="32B5328E" w:rsidR="006D4AD2" w:rsidRDefault="00682BC6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Pani Burmistrz p</w:t>
      </w:r>
      <w:r w:rsidR="00DB7D7A">
        <w:rPr>
          <w:rFonts w:asciiTheme="minorHAnsi" w:hAnsiTheme="minorHAnsi" w:cstheme="minorHAnsi"/>
          <w:iCs/>
          <w:color w:val="000000"/>
          <w:sz w:val="24"/>
          <w:szCs w:val="24"/>
        </w:rPr>
        <w:t>rzytaknęła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</w:t>
      </w:r>
    </w:p>
    <w:p w14:paraId="443DAE32" w14:textId="0CDAE72E" w:rsidR="00E15B2C" w:rsidRPr="00D75F47" w:rsidRDefault="00E15B2C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Przewodniczący KF przypomniał, że w poprzedniej kadencji radni wnosili o to, aby </w:t>
      </w:r>
      <w:r w:rsidR="00DB7D7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jednocześnie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robić remont nawierzchni danej ulicy oraz energetykę na remontowanym odcinku </w:t>
      </w:r>
      <w:r w:rsidR="009F708B">
        <w:rPr>
          <w:rFonts w:asciiTheme="minorHAnsi" w:hAnsiTheme="minorHAnsi" w:cstheme="minorHAnsi"/>
          <w:iCs/>
          <w:color w:val="000000"/>
          <w:sz w:val="24"/>
          <w:szCs w:val="24"/>
        </w:rPr>
        <w:t>(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najpierw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lastRenderedPageBreak/>
        <w:t>energetyka i telekomunikacja, a następnie asfalt</w:t>
      </w:r>
      <w:r w:rsidR="009F708B">
        <w:rPr>
          <w:rFonts w:asciiTheme="minorHAnsi" w:hAnsiTheme="minorHAnsi" w:cstheme="minorHAnsi"/>
          <w:iCs/>
          <w:color w:val="000000"/>
          <w:sz w:val="24"/>
          <w:szCs w:val="24"/>
        </w:rPr>
        <w:t>)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14:paraId="3187F12F" w14:textId="0341CF31" w:rsidR="000172B5" w:rsidRDefault="00E15B2C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Wiceburmistrz poinformował, że współpraca z PGE była już na etapie projektowania ulicy – ustalono jak ma być przebudowana </w:t>
      </w:r>
      <w:r w:rsidR="009F708B">
        <w:rPr>
          <w:rFonts w:asciiTheme="minorHAnsi" w:hAnsiTheme="minorHAnsi" w:cstheme="minorHAnsi"/>
          <w:iCs/>
          <w:color w:val="000000"/>
          <w:sz w:val="24"/>
          <w:szCs w:val="24"/>
        </w:rPr>
        <w:t>cała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infrastruktura. Projekt jest </w:t>
      </w:r>
      <w:r w:rsidR="009F708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już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gotowy. Złożony został wniosek o dofinansowanie na t</w:t>
      </w:r>
      <w:r w:rsidR="00291E5C">
        <w:rPr>
          <w:rFonts w:asciiTheme="minorHAnsi" w:hAnsiTheme="minorHAnsi" w:cstheme="minorHAnsi"/>
          <w:iCs/>
          <w:color w:val="000000"/>
          <w:sz w:val="24"/>
          <w:szCs w:val="24"/>
        </w:rPr>
        <w:t>ę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ulicę i liczymy na to, że uda się </w:t>
      </w:r>
      <w:r w:rsidR="00291E5C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pozyskać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środki. Decyzja będzie </w:t>
      </w:r>
      <w:r w:rsidR="000172B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po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N</w:t>
      </w:r>
      <w:r w:rsidR="000172B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owym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R</w:t>
      </w:r>
      <w:r w:rsidR="000172B5">
        <w:rPr>
          <w:rFonts w:asciiTheme="minorHAnsi" w:hAnsiTheme="minorHAnsi" w:cstheme="minorHAnsi"/>
          <w:iCs/>
          <w:color w:val="000000"/>
          <w:sz w:val="24"/>
          <w:szCs w:val="24"/>
        </w:rPr>
        <w:t>oku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14:paraId="4ADB64DF" w14:textId="77777777" w:rsidR="000172B5" w:rsidRPr="00FD30B1" w:rsidRDefault="000172B5" w:rsidP="00FD30B1">
      <w:pPr>
        <w:pStyle w:val="Akapitzlist"/>
        <w:ind w:left="780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35408853" w14:textId="63236770" w:rsidR="000172B5" w:rsidRPr="00B917D9" w:rsidRDefault="000172B5" w:rsidP="00FD30B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B917D9">
        <w:rPr>
          <w:rFonts w:asciiTheme="minorHAnsi" w:hAnsiTheme="minorHAnsi" w:cstheme="minorHAnsi"/>
          <w:iCs/>
          <w:color w:val="000000"/>
          <w:sz w:val="24"/>
          <w:szCs w:val="24"/>
        </w:rPr>
        <w:t>Przebudowa ciągu ulicy Kwiatowej i ulicy Paproci w Podkowie Leśnej</w:t>
      </w:r>
    </w:p>
    <w:p w14:paraId="4487EC56" w14:textId="071A3C95" w:rsidR="007828E0" w:rsidRPr="007828E0" w:rsidRDefault="007828E0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7828E0">
        <w:rPr>
          <w:rFonts w:asciiTheme="minorHAnsi" w:hAnsiTheme="minorHAnsi" w:cstheme="minorHAnsi"/>
          <w:iCs/>
          <w:color w:val="000000"/>
          <w:sz w:val="24"/>
          <w:szCs w:val="24"/>
        </w:rPr>
        <w:t>Mieszkaniec zapytał</w:t>
      </w:r>
      <w:r w:rsidR="00FD30B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, </w:t>
      </w:r>
      <w:r w:rsidRPr="007828E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co ma </w:t>
      </w:r>
      <w:r w:rsidR="00634D54">
        <w:rPr>
          <w:rFonts w:asciiTheme="minorHAnsi" w:hAnsiTheme="minorHAnsi" w:cstheme="minorHAnsi"/>
          <w:iCs/>
          <w:color w:val="000000"/>
          <w:sz w:val="24"/>
          <w:szCs w:val="24"/>
        </w:rPr>
        <w:t>obejmować przebudowa</w:t>
      </w:r>
      <w:r w:rsidRPr="007828E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ul. Paproci.</w:t>
      </w:r>
    </w:p>
    <w:p w14:paraId="3EE01884" w14:textId="62C95094" w:rsidR="007828E0" w:rsidRDefault="00CF5360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Radna </w:t>
      </w:r>
      <w:r w:rsidR="007828E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D. </w:t>
      </w:r>
      <w:r w:rsidR="00634D54">
        <w:rPr>
          <w:rFonts w:asciiTheme="minorHAnsi" w:hAnsiTheme="minorHAnsi" w:cstheme="minorHAnsi"/>
          <w:iCs/>
          <w:color w:val="000000"/>
          <w:sz w:val="24"/>
          <w:szCs w:val="24"/>
        </w:rPr>
        <w:t>S</w:t>
      </w:r>
      <w:r w:rsidR="007828E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molny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przypomniała, że </w:t>
      </w:r>
      <w:r w:rsidR="007828E0">
        <w:rPr>
          <w:rFonts w:asciiTheme="minorHAnsi" w:hAnsiTheme="minorHAnsi" w:cstheme="minorHAnsi"/>
          <w:iCs/>
          <w:color w:val="000000"/>
          <w:sz w:val="24"/>
          <w:szCs w:val="24"/>
        </w:rPr>
        <w:t>wnioskowa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ła</w:t>
      </w:r>
      <w:r w:rsidR="007828E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 wyrównanie nawierzchni.</w:t>
      </w:r>
    </w:p>
    <w:p w14:paraId="6500158A" w14:textId="5678CA3C" w:rsidR="00CC7049" w:rsidRPr="007828E0" w:rsidRDefault="00CF5360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CF5360">
        <w:rPr>
          <w:rFonts w:asciiTheme="minorHAnsi" w:hAnsiTheme="minorHAnsi" w:cstheme="minorHAnsi"/>
          <w:iCs/>
          <w:color w:val="000000"/>
          <w:sz w:val="24"/>
          <w:szCs w:val="24"/>
        </w:rPr>
        <w:t>Zastępca Burmistrza p</w:t>
      </w:r>
      <w:r w:rsidR="00B917D9">
        <w:rPr>
          <w:rFonts w:asciiTheme="minorHAnsi" w:hAnsiTheme="minorHAnsi" w:cstheme="minorHAnsi"/>
          <w:iCs/>
          <w:color w:val="000000"/>
          <w:sz w:val="24"/>
          <w:szCs w:val="24"/>
        </w:rPr>
        <w:t>owiedział</w:t>
      </w:r>
      <w:r w:rsidRPr="00CF536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, że </w:t>
      </w:r>
      <w:r w:rsidR="00B917D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prawdopodobnie </w:t>
      </w:r>
      <w:r w:rsidRPr="00CF5360">
        <w:rPr>
          <w:rFonts w:asciiTheme="minorHAnsi" w:hAnsiTheme="minorHAnsi" w:cstheme="minorHAnsi"/>
          <w:iCs/>
          <w:color w:val="000000"/>
          <w:sz w:val="24"/>
          <w:szCs w:val="24"/>
        </w:rPr>
        <w:t>chodzi o równanie tej ulicy.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Nie jest ona planowana do przebudowy. </w:t>
      </w:r>
      <w:r w:rsidR="00B917D9">
        <w:rPr>
          <w:rFonts w:asciiTheme="minorHAnsi" w:hAnsiTheme="minorHAnsi" w:cstheme="minorHAnsi"/>
          <w:iCs/>
          <w:color w:val="000000"/>
          <w:sz w:val="24"/>
          <w:szCs w:val="24"/>
        </w:rPr>
        <w:t>B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yło to </w:t>
      </w:r>
      <w:r w:rsidR="00B917D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już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omawiane</w:t>
      </w:r>
      <w:r w:rsidR="007828E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Planowana jest przebudowa ul. Kwiatowej na odcinku od ronda od mniej więcej ul. Wrzosowej. Jest też zrobiony projekt kanalizacji deszczowej</w:t>
      </w:r>
      <w:r w:rsidR="008519F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dla tego odcinka ulicy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. Jeśli środki na to pozwolą</w:t>
      </w:r>
      <w:r w:rsidR="008519FF">
        <w:rPr>
          <w:rFonts w:asciiTheme="minorHAnsi" w:hAnsiTheme="minorHAnsi" w:cstheme="minorHAnsi"/>
          <w:iCs/>
          <w:color w:val="000000"/>
          <w:sz w:val="24"/>
          <w:szCs w:val="24"/>
        </w:rPr>
        <w:t>,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to może uda się zrobić dłuższy odcinek ulicy</w:t>
      </w:r>
      <w:r w:rsidR="00B917D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Kwiatowej. </w:t>
      </w:r>
      <w:r w:rsidR="00CC7049">
        <w:rPr>
          <w:rFonts w:asciiTheme="minorHAnsi" w:hAnsiTheme="minorHAnsi" w:cstheme="minorHAnsi"/>
          <w:iCs/>
          <w:color w:val="000000"/>
          <w:sz w:val="24"/>
          <w:szCs w:val="24"/>
        </w:rPr>
        <w:t>Nie wiemy</w:t>
      </w:r>
      <w:r w:rsidR="008519F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jednak</w:t>
      </w:r>
      <w:r w:rsidR="00CC7049">
        <w:rPr>
          <w:rFonts w:asciiTheme="minorHAnsi" w:hAnsiTheme="minorHAnsi" w:cstheme="minorHAnsi"/>
          <w:iCs/>
          <w:color w:val="000000"/>
          <w:sz w:val="24"/>
          <w:szCs w:val="24"/>
        </w:rPr>
        <w:t>, jakie wejdą nowe programy</w:t>
      </w:r>
      <w:r w:rsidR="00B917D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i jakie środki uda się pozyskać.</w:t>
      </w:r>
    </w:p>
    <w:p w14:paraId="75F2AB91" w14:textId="77777777" w:rsidR="002532FE" w:rsidRDefault="002532FE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74D69996" w14:textId="35E61028" w:rsidR="002532FE" w:rsidRPr="00B917D9" w:rsidRDefault="00CC7049" w:rsidP="00B917D9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B917D9">
        <w:rPr>
          <w:rFonts w:asciiTheme="minorHAnsi" w:hAnsiTheme="minorHAnsi" w:cstheme="minorHAnsi"/>
          <w:iCs/>
          <w:color w:val="000000"/>
          <w:sz w:val="24"/>
          <w:szCs w:val="24"/>
        </w:rPr>
        <w:t>Projekt pn. "</w:t>
      </w:r>
      <w:proofErr w:type="spellStart"/>
      <w:r w:rsidRPr="00B917D9">
        <w:rPr>
          <w:rFonts w:asciiTheme="minorHAnsi" w:hAnsiTheme="minorHAnsi" w:cstheme="minorHAnsi"/>
          <w:iCs/>
          <w:color w:val="000000"/>
          <w:sz w:val="24"/>
          <w:szCs w:val="24"/>
        </w:rPr>
        <w:t>Cyberbezpieczny</w:t>
      </w:r>
      <w:proofErr w:type="spellEnd"/>
      <w:r w:rsidRPr="00B917D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Samorząd"</w:t>
      </w:r>
    </w:p>
    <w:p w14:paraId="0C7A7E59" w14:textId="6AFB7993" w:rsidR="002532FE" w:rsidRDefault="00B917D9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Poproszony przez Przewodniczącą KGŁP o omówienie tego zadania </w:t>
      </w:r>
      <w:r w:rsidR="00CC7049">
        <w:rPr>
          <w:rFonts w:asciiTheme="minorHAnsi" w:hAnsiTheme="minorHAnsi" w:cstheme="minorHAnsi"/>
          <w:iCs/>
          <w:color w:val="000000"/>
          <w:sz w:val="24"/>
          <w:szCs w:val="24"/>
        </w:rPr>
        <w:t>Wice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burmistrz wyjaśnił, że </w:t>
      </w:r>
      <w:r w:rsidR="00CC704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to program, na który Miasto pozyskało</w:t>
      </w:r>
      <w:r w:rsidR="00CC704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środki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zewnętrzne</w:t>
      </w:r>
      <w:r w:rsidR="008519FF">
        <w:rPr>
          <w:rFonts w:asciiTheme="minorHAnsi" w:hAnsiTheme="minorHAnsi" w:cstheme="minorHAnsi"/>
          <w:iCs/>
          <w:color w:val="000000"/>
          <w:sz w:val="24"/>
          <w:szCs w:val="24"/>
        </w:rPr>
        <w:t>. Chodzi o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infrastrukturę teleinformatyczną i jej zabezpieczenie (bezpieczeństwo</w:t>
      </w:r>
      <w:r w:rsidR="00CC704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systemów informatycznych miasta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)</w:t>
      </w:r>
      <w:r w:rsidR="00CC7049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14:paraId="19F629B9" w14:textId="77777777" w:rsidR="00CC7049" w:rsidRDefault="00CC7049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722770AC" w14:textId="7CEB11CE" w:rsidR="00B917D9" w:rsidRPr="008519FF" w:rsidRDefault="00B917D9" w:rsidP="00B917D9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B917D9">
        <w:rPr>
          <w:rFonts w:asciiTheme="minorHAnsi" w:hAnsiTheme="minorHAnsi" w:cstheme="minorHAnsi"/>
          <w:iCs/>
          <w:color w:val="000000"/>
          <w:sz w:val="24"/>
          <w:szCs w:val="24"/>
        </w:rPr>
        <w:t>Strefa Płatnego Parkowania na terenie Miasta Podkowa Leśna</w:t>
      </w:r>
      <w:r w:rsidR="006D5D7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6D5D71" w:rsidRPr="008519FF">
        <w:rPr>
          <w:rFonts w:asciiTheme="minorHAnsi" w:hAnsiTheme="minorHAnsi" w:cstheme="minorHAnsi"/>
          <w:i/>
          <w:color w:val="000000"/>
          <w:sz w:val="24"/>
          <w:szCs w:val="24"/>
        </w:rPr>
        <w:t>(SPP)</w:t>
      </w:r>
    </w:p>
    <w:p w14:paraId="6C75EE14" w14:textId="02A0588B" w:rsidR="006D5D71" w:rsidRDefault="00B917D9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Radna A. </w:t>
      </w:r>
      <w:r w:rsidR="00CC7049">
        <w:rPr>
          <w:rFonts w:asciiTheme="minorHAnsi" w:hAnsiTheme="minorHAnsi" w:cstheme="minorHAnsi"/>
          <w:iCs/>
          <w:color w:val="000000"/>
          <w:sz w:val="24"/>
          <w:szCs w:val="24"/>
        </w:rPr>
        <w:t>Baranowska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C23DD8">
        <w:rPr>
          <w:rFonts w:asciiTheme="minorHAnsi" w:hAnsiTheme="minorHAnsi" w:cstheme="minorHAnsi"/>
          <w:iCs/>
          <w:color w:val="000000"/>
          <w:sz w:val="24"/>
          <w:szCs w:val="24"/>
        </w:rPr>
        <w:t>zapytała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, </w:t>
      </w:r>
      <w:r w:rsidR="00CC704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jaki obszar objęty </w:t>
      </w:r>
      <w:r w:rsidR="00CC3D79">
        <w:rPr>
          <w:rFonts w:asciiTheme="minorHAnsi" w:hAnsiTheme="minorHAnsi" w:cstheme="minorHAnsi"/>
          <w:iCs/>
          <w:color w:val="000000"/>
          <w:sz w:val="24"/>
          <w:szCs w:val="24"/>
        </w:rPr>
        <w:t>jest SPP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14:paraId="425B2773" w14:textId="4C00A3AD" w:rsidR="00CC7049" w:rsidRDefault="006D5D71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Zastępca Burmistrza odpowiedział, że SPP obejmuje</w:t>
      </w:r>
      <w:r w:rsidR="00CC704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główne </w:t>
      </w:r>
      <w:r w:rsidR="00CC7049">
        <w:rPr>
          <w:rFonts w:asciiTheme="minorHAnsi" w:hAnsiTheme="minorHAnsi" w:cstheme="minorHAnsi"/>
          <w:iCs/>
          <w:color w:val="000000"/>
          <w:sz w:val="24"/>
          <w:szCs w:val="24"/>
        </w:rPr>
        <w:t>ulice w centrum miasta. Po wdrożeniu I etapu SPP (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zmiana organizacji ruchu - </w:t>
      </w:r>
      <w:r w:rsidR="00CC7049">
        <w:rPr>
          <w:rFonts w:asciiTheme="minorHAnsi" w:hAnsiTheme="minorHAnsi" w:cstheme="minorHAnsi"/>
          <w:iCs/>
          <w:color w:val="000000"/>
          <w:sz w:val="24"/>
          <w:szCs w:val="24"/>
        </w:rPr>
        <w:t>skrzy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żowa</w:t>
      </w:r>
      <w:r w:rsidR="00CC7049">
        <w:rPr>
          <w:rFonts w:asciiTheme="minorHAnsi" w:hAnsiTheme="minorHAnsi" w:cstheme="minorHAnsi"/>
          <w:iCs/>
          <w:color w:val="000000"/>
          <w:sz w:val="24"/>
          <w:szCs w:val="24"/>
        </w:rPr>
        <w:t>nia</w:t>
      </w:r>
      <w:r w:rsidRPr="006D5D7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równorzędne</w:t>
      </w:r>
      <w:r w:rsidR="00CC704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), przymierzamy się do II etapu –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wprowadzenie płatnego parkowania</w:t>
      </w:r>
      <w:r w:rsidR="00CC7049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</w:p>
    <w:p w14:paraId="19A75F63" w14:textId="4FCFB478" w:rsidR="00CC7049" w:rsidRDefault="006D5D71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Odpowiadając na pytanie Dyrektor Szkoły A. Hein, gdzie SPP będzie się kończyć na ul. Jana Pawła II, Wiceburmistrz wyjaśnił, że SPP do szkoły </w:t>
      </w:r>
      <w:r w:rsidR="00CC7049">
        <w:rPr>
          <w:rFonts w:asciiTheme="minorHAnsi" w:hAnsiTheme="minorHAnsi" w:cstheme="minorHAnsi"/>
          <w:iCs/>
          <w:color w:val="000000"/>
          <w:sz w:val="24"/>
          <w:szCs w:val="24"/>
        </w:rPr>
        <w:t>nie do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jdzie </w:t>
      </w:r>
      <w:r w:rsidR="00CC3D79">
        <w:rPr>
          <w:rFonts w:asciiTheme="minorHAnsi" w:hAnsiTheme="minorHAnsi" w:cstheme="minorHAnsi"/>
          <w:iCs/>
          <w:color w:val="000000"/>
          <w:sz w:val="24"/>
          <w:szCs w:val="24"/>
        </w:rPr>
        <w:t>–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CC3D7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ma </w:t>
      </w:r>
      <w:r w:rsidR="00CC7049">
        <w:rPr>
          <w:rFonts w:asciiTheme="minorHAnsi" w:hAnsiTheme="minorHAnsi" w:cstheme="minorHAnsi"/>
          <w:iCs/>
          <w:color w:val="000000"/>
          <w:sz w:val="24"/>
          <w:szCs w:val="24"/>
        </w:rPr>
        <w:t>kończy</w:t>
      </w:r>
      <w:r w:rsidR="00CC3D79">
        <w:rPr>
          <w:rFonts w:asciiTheme="minorHAnsi" w:hAnsiTheme="minorHAnsi" w:cstheme="minorHAnsi"/>
          <w:iCs/>
          <w:color w:val="000000"/>
          <w:sz w:val="24"/>
          <w:szCs w:val="24"/>
        </w:rPr>
        <w:t>ć</w:t>
      </w:r>
      <w:r w:rsidR="00CC704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się przy </w:t>
      </w:r>
      <w:r w:rsidR="00CC3D7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ul. </w:t>
      </w:r>
      <w:r w:rsidR="00CC7049">
        <w:rPr>
          <w:rFonts w:asciiTheme="minorHAnsi" w:hAnsiTheme="minorHAnsi" w:cstheme="minorHAnsi"/>
          <w:iCs/>
          <w:color w:val="000000"/>
          <w:sz w:val="24"/>
          <w:szCs w:val="24"/>
        </w:rPr>
        <w:t>Lilpopa.</w:t>
      </w:r>
    </w:p>
    <w:p w14:paraId="0F102BC0" w14:textId="45D8FA42" w:rsidR="00805A40" w:rsidRDefault="00805A40" w:rsidP="00805A4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Radna A. Baranowska zapytała, czy planowane są konsultacje z mieszkańcami odnośnie SPP.</w:t>
      </w:r>
    </w:p>
    <w:p w14:paraId="1F958AC1" w14:textId="2C762B10" w:rsidR="00805A40" w:rsidRDefault="00805A40" w:rsidP="00805A4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Wiceburmistrz poinformował, że projekt SPP jest już gotowy i zapewne odbyły się konsultacje. Organizacja ruchu jest zatwierdzona przez Starostwo. I etap wdrażania SPP mamy już za sobą i projekt </w:t>
      </w:r>
      <w:r w:rsidR="00CC3D7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trzeba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dalej realizować </w:t>
      </w:r>
      <w:r w:rsidR="00CC3D7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ustalonymi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etapami.</w:t>
      </w:r>
    </w:p>
    <w:p w14:paraId="4971548E" w14:textId="2608959B" w:rsidR="00805A40" w:rsidRDefault="00805A40" w:rsidP="00805A4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Pani Burmistrz przypomniała, że I etap jest za nami, II etap do SPP, III </w:t>
      </w:r>
      <w:r w:rsidR="00CC3D7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etap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to spowalniacze ruchu.</w:t>
      </w:r>
    </w:p>
    <w:p w14:paraId="6DA627F0" w14:textId="77777777" w:rsidR="00CC7049" w:rsidRDefault="00CC7049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359D2740" w14:textId="618154C3" w:rsidR="006F08EF" w:rsidRPr="006F08EF" w:rsidRDefault="006F08EF" w:rsidP="006F08EF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6F08EF">
        <w:rPr>
          <w:rFonts w:asciiTheme="minorHAnsi" w:hAnsiTheme="minorHAnsi" w:cstheme="minorHAnsi"/>
          <w:iCs/>
          <w:color w:val="000000"/>
          <w:sz w:val="24"/>
          <w:szCs w:val="24"/>
        </w:rPr>
        <w:t>Opracowanie dokumentacji projektowej na rozbudowę gminnych dróg w Podkowie Leśnej</w:t>
      </w:r>
    </w:p>
    <w:p w14:paraId="041A6B3E" w14:textId="564ABC14" w:rsidR="006F08EF" w:rsidRDefault="00917F89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Radna E. </w:t>
      </w:r>
      <w:r w:rsidR="00CC704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Barucka </w:t>
      </w:r>
      <w:r w:rsidR="006F08EF">
        <w:rPr>
          <w:rFonts w:asciiTheme="minorHAnsi" w:hAnsiTheme="minorHAnsi" w:cstheme="minorHAnsi"/>
          <w:iCs/>
          <w:color w:val="000000"/>
          <w:sz w:val="24"/>
          <w:szCs w:val="24"/>
        </w:rPr>
        <w:t>zapytała, ile ulic jest branych pod uwagę.</w:t>
      </w:r>
    </w:p>
    <w:p w14:paraId="0C92FAEE" w14:textId="428FD006" w:rsidR="00CC7049" w:rsidRDefault="00CC7049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Pani Burmistrz odpowiedziała, że</w:t>
      </w:r>
      <w:r w:rsidR="00917F8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w Podkowie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6F08E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jest kilka </w:t>
      </w:r>
      <w:r w:rsidR="00917F8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całkowicie </w:t>
      </w:r>
      <w:r w:rsidR="006F08EF">
        <w:rPr>
          <w:rFonts w:asciiTheme="minorHAnsi" w:hAnsiTheme="minorHAnsi" w:cstheme="minorHAnsi"/>
          <w:iCs/>
          <w:color w:val="000000"/>
          <w:sz w:val="24"/>
          <w:szCs w:val="24"/>
        </w:rPr>
        <w:t>nieutwardzonych ulic</w:t>
      </w:r>
      <w:r w:rsidR="00917F89">
        <w:rPr>
          <w:rFonts w:asciiTheme="minorHAnsi" w:hAnsiTheme="minorHAnsi" w:cstheme="minorHAnsi"/>
          <w:iCs/>
          <w:color w:val="000000"/>
          <w:sz w:val="24"/>
          <w:szCs w:val="24"/>
        </w:rPr>
        <w:t>, np. ul. Orzechowa, Brzozowa, Kasztanowa.</w:t>
      </w:r>
      <w:r w:rsidR="006F08E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Radni wnioskowali o zabezpieczenie środków na opracowanie dokumentacji</w:t>
      </w:r>
      <w:r w:rsidR="00917F8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projektowej.</w:t>
      </w:r>
    </w:p>
    <w:p w14:paraId="378D0ED4" w14:textId="77777777" w:rsidR="00CC7049" w:rsidRDefault="00CC7049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3E21B2DD" w14:textId="3B50DFE1" w:rsidR="00906464" w:rsidRPr="00906464" w:rsidRDefault="006F08EF" w:rsidP="00906464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E9249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Przewodnicząca KGŁP zadała pytanie dot. </w:t>
      </w:r>
      <w:r w:rsidR="00CC7049" w:rsidRPr="00E92492">
        <w:rPr>
          <w:rFonts w:asciiTheme="minorHAnsi" w:hAnsiTheme="minorHAnsi" w:cstheme="minorHAnsi"/>
          <w:iCs/>
          <w:color w:val="000000"/>
          <w:sz w:val="24"/>
          <w:szCs w:val="24"/>
        </w:rPr>
        <w:t>wydat</w:t>
      </w:r>
      <w:r w:rsidRPr="00E9249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ków bieżących </w:t>
      </w:r>
      <w:r w:rsidR="00CD2262" w:rsidRPr="00E92492">
        <w:rPr>
          <w:rFonts w:asciiTheme="minorHAnsi" w:hAnsiTheme="minorHAnsi" w:cstheme="minorHAnsi"/>
          <w:iCs/>
          <w:color w:val="000000"/>
          <w:sz w:val="24"/>
          <w:szCs w:val="24"/>
        </w:rPr>
        <w:t>w r</w:t>
      </w:r>
      <w:r w:rsidR="00906464" w:rsidRPr="00E92492">
        <w:rPr>
          <w:rFonts w:asciiTheme="minorHAnsi" w:hAnsiTheme="minorHAnsi" w:cstheme="minorHAnsi"/>
          <w:iCs/>
          <w:color w:val="000000"/>
          <w:sz w:val="24"/>
          <w:szCs w:val="24"/>
        </w:rPr>
        <w:t>ozdz</w:t>
      </w:r>
      <w:r w:rsidR="00CD2262" w:rsidRPr="00E92492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906464" w:rsidRPr="00E9249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70007 </w:t>
      </w:r>
      <w:r w:rsidR="00CD2262" w:rsidRPr="00E92492">
        <w:rPr>
          <w:rFonts w:asciiTheme="minorHAnsi" w:hAnsiTheme="minorHAnsi" w:cstheme="minorHAnsi"/>
          <w:iCs/>
          <w:color w:val="000000"/>
          <w:sz w:val="24"/>
          <w:szCs w:val="24"/>
        </w:rPr>
        <w:t>„</w:t>
      </w:r>
      <w:r w:rsidR="00906464" w:rsidRPr="00E92492">
        <w:rPr>
          <w:rFonts w:asciiTheme="minorHAnsi" w:hAnsiTheme="minorHAnsi" w:cstheme="minorHAnsi"/>
          <w:iCs/>
          <w:color w:val="000000"/>
          <w:sz w:val="24"/>
          <w:szCs w:val="24"/>
        </w:rPr>
        <w:t>Gospodarowanie mieszkaniowym zasobem gminy</w:t>
      </w:r>
      <w:r w:rsidR="00CD2262" w:rsidRPr="00E92492">
        <w:rPr>
          <w:rFonts w:asciiTheme="minorHAnsi" w:hAnsiTheme="minorHAnsi" w:cstheme="minorHAnsi"/>
          <w:iCs/>
          <w:color w:val="000000"/>
          <w:sz w:val="24"/>
          <w:szCs w:val="24"/>
        </w:rPr>
        <w:t>”</w:t>
      </w:r>
      <w:r w:rsidR="00906464" w:rsidRPr="00E92492">
        <w:rPr>
          <w:rFonts w:asciiTheme="minorHAnsi" w:hAnsiTheme="minorHAnsi" w:cstheme="minorHAnsi"/>
          <w:iCs/>
          <w:color w:val="000000"/>
          <w:sz w:val="24"/>
          <w:szCs w:val="24"/>
        </w:rPr>
        <w:t>. W planie na ten rok jest 330 tys</w:t>
      </w:r>
      <w:r w:rsidR="00472730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906464" w:rsidRPr="00E9249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zł,</w:t>
      </w:r>
      <w:r w:rsidR="0090646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47273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do tej pory </w:t>
      </w:r>
      <w:r w:rsidR="00906464">
        <w:rPr>
          <w:rFonts w:asciiTheme="minorHAnsi" w:hAnsiTheme="minorHAnsi" w:cstheme="minorHAnsi"/>
          <w:iCs/>
          <w:color w:val="000000"/>
          <w:sz w:val="24"/>
          <w:szCs w:val="24"/>
        </w:rPr>
        <w:t>wydaliśmy</w:t>
      </w:r>
      <w:r w:rsidR="0047273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90 tys. zł </w:t>
      </w:r>
      <w:r w:rsidR="00906464">
        <w:rPr>
          <w:rFonts w:asciiTheme="minorHAnsi" w:hAnsiTheme="minorHAnsi" w:cstheme="minorHAnsi"/>
          <w:iCs/>
          <w:color w:val="000000"/>
          <w:sz w:val="24"/>
          <w:szCs w:val="24"/>
        </w:rPr>
        <w:t>– skąd ta różnica</w:t>
      </w:r>
      <w:r w:rsidR="00472730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14:paraId="13008A67" w14:textId="6B71B9AD" w:rsidR="00CC7049" w:rsidRDefault="00917F89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Skarbnik Miasta wyjaśniła, że</w:t>
      </w:r>
      <w:r w:rsidR="0047273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duża różnica jest na </w:t>
      </w:r>
      <w:bookmarkStart w:id="6" w:name="_Hlk184449486"/>
      <w:r w:rsidR="00472730">
        <w:rPr>
          <w:rFonts w:asciiTheme="minorHAnsi" w:hAnsiTheme="minorHAnsi" w:cstheme="minorHAnsi"/>
          <w:iCs/>
          <w:color w:val="000000"/>
          <w:sz w:val="24"/>
          <w:szCs w:val="24"/>
        </w:rPr>
        <w:t>§</w:t>
      </w:r>
      <w:bookmarkEnd w:id="6"/>
      <w:r w:rsidR="0047273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472730" w:rsidRPr="0047273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4260 </w:t>
      </w:r>
      <w:r w:rsidR="005D7DEF">
        <w:rPr>
          <w:rFonts w:asciiTheme="minorHAnsi" w:hAnsiTheme="minorHAnsi" w:cstheme="minorHAnsi"/>
          <w:iCs/>
          <w:color w:val="000000"/>
          <w:sz w:val="24"/>
          <w:szCs w:val="24"/>
        </w:rPr>
        <w:t>„</w:t>
      </w:r>
      <w:r w:rsidR="00E14B87">
        <w:rPr>
          <w:rFonts w:asciiTheme="minorHAnsi" w:hAnsiTheme="minorHAnsi" w:cstheme="minorHAnsi"/>
          <w:iCs/>
          <w:color w:val="000000"/>
          <w:sz w:val="24"/>
          <w:szCs w:val="24"/>
        </w:rPr>
        <w:t>Z</w:t>
      </w:r>
      <w:r w:rsidR="00472730" w:rsidRPr="00472730">
        <w:rPr>
          <w:rFonts w:asciiTheme="minorHAnsi" w:hAnsiTheme="minorHAnsi" w:cstheme="minorHAnsi"/>
          <w:iCs/>
          <w:color w:val="000000"/>
          <w:sz w:val="24"/>
          <w:szCs w:val="24"/>
        </w:rPr>
        <w:t>akup energii</w:t>
      </w:r>
      <w:r w:rsidR="005D7DEF">
        <w:rPr>
          <w:rFonts w:asciiTheme="minorHAnsi" w:hAnsiTheme="minorHAnsi" w:cstheme="minorHAnsi"/>
          <w:iCs/>
          <w:color w:val="000000"/>
          <w:sz w:val="24"/>
          <w:szCs w:val="24"/>
        </w:rPr>
        <w:t>”</w:t>
      </w:r>
      <w:r w:rsidR="0090646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472730">
        <w:rPr>
          <w:rFonts w:asciiTheme="minorHAnsi" w:hAnsiTheme="minorHAnsi" w:cstheme="minorHAnsi"/>
          <w:iCs/>
          <w:color w:val="000000"/>
          <w:sz w:val="24"/>
          <w:szCs w:val="24"/>
        </w:rPr>
        <w:t>(</w:t>
      </w:r>
      <w:r w:rsidR="00BB2690">
        <w:rPr>
          <w:rFonts w:asciiTheme="minorHAnsi" w:hAnsiTheme="minorHAnsi" w:cstheme="minorHAnsi"/>
          <w:iCs/>
          <w:color w:val="000000"/>
          <w:sz w:val="24"/>
          <w:szCs w:val="24"/>
        </w:rPr>
        <w:t>wykonanie 68 tys</w:t>
      </w:r>
      <w:r w:rsidR="00472730">
        <w:rPr>
          <w:rFonts w:asciiTheme="minorHAnsi" w:hAnsiTheme="minorHAnsi" w:cstheme="minorHAnsi"/>
          <w:iCs/>
          <w:color w:val="000000"/>
          <w:sz w:val="24"/>
          <w:szCs w:val="24"/>
        </w:rPr>
        <w:t>. zł, a zaplanowan</w:t>
      </w:r>
      <w:r w:rsidR="00E14B87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="0047273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170 tys. zł)</w:t>
      </w:r>
      <w:r w:rsidR="00E14B87">
        <w:rPr>
          <w:rFonts w:asciiTheme="minorHAnsi" w:hAnsiTheme="minorHAnsi" w:cstheme="minorHAnsi"/>
          <w:iCs/>
          <w:color w:val="000000"/>
          <w:sz w:val="24"/>
          <w:szCs w:val="24"/>
        </w:rPr>
        <w:t>. Spowodowane jest to tym</w:t>
      </w:r>
      <w:r w:rsidR="00472730">
        <w:rPr>
          <w:rFonts w:asciiTheme="minorHAnsi" w:hAnsiTheme="minorHAnsi" w:cstheme="minorHAnsi"/>
          <w:iCs/>
          <w:color w:val="000000"/>
          <w:sz w:val="24"/>
          <w:szCs w:val="24"/>
        </w:rPr>
        <w:t>, że</w:t>
      </w:r>
      <w:r w:rsidR="00BB269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47273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elektrownia ma duże opóźnienie w </w:t>
      </w:r>
      <w:r w:rsidR="00BB2690">
        <w:rPr>
          <w:rFonts w:asciiTheme="minorHAnsi" w:hAnsiTheme="minorHAnsi" w:cstheme="minorHAnsi"/>
          <w:iCs/>
          <w:color w:val="000000"/>
          <w:sz w:val="24"/>
          <w:szCs w:val="24"/>
        </w:rPr>
        <w:t>przesyłani</w:t>
      </w:r>
      <w:r w:rsidR="0047273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u </w:t>
      </w:r>
      <w:r w:rsidR="00BB2690">
        <w:rPr>
          <w:rFonts w:asciiTheme="minorHAnsi" w:hAnsiTheme="minorHAnsi" w:cstheme="minorHAnsi"/>
          <w:iCs/>
          <w:color w:val="000000"/>
          <w:sz w:val="24"/>
          <w:szCs w:val="24"/>
        </w:rPr>
        <w:t>faktur.</w:t>
      </w:r>
    </w:p>
    <w:p w14:paraId="37943C34" w14:textId="77777777" w:rsidR="00BB2690" w:rsidRDefault="00BB2690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33841A79" w14:textId="794DE6C9" w:rsidR="00BB2690" w:rsidRDefault="00BB2690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Radna E. Wolska </w:t>
      </w:r>
      <w:r w:rsidR="00BA497C">
        <w:rPr>
          <w:rFonts w:asciiTheme="minorHAnsi" w:hAnsiTheme="minorHAnsi" w:cstheme="minorHAnsi"/>
          <w:iCs/>
          <w:color w:val="000000"/>
          <w:sz w:val="24"/>
          <w:szCs w:val="24"/>
        </w:rPr>
        <w:t>zapytała,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co się kryje pod</w:t>
      </w:r>
      <w:r w:rsidR="00BA497C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hasłem </w:t>
      </w:r>
      <w:r w:rsidR="00917F89">
        <w:rPr>
          <w:rFonts w:asciiTheme="minorHAnsi" w:hAnsiTheme="minorHAnsi" w:cstheme="minorHAnsi"/>
          <w:iCs/>
          <w:color w:val="000000"/>
          <w:sz w:val="24"/>
          <w:szCs w:val="24"/>
        </w:rPr>
        <w:t>„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lokalny transport</w:t>
      </w:r>
      <w:r w:rsidR="005D7DE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zbiorowy</w:t>
      </w:r>
      <w:r w:rsidR="00917F89">
        <w:rPr>
          <w:rFonts w:asciiTheme="minorHAnsi" w:hAnsiTheme="minorHAnsi" w:cstheme="minorHAnsi"/>
          <w:iCs/>
          <w:color w:val="000000"/>
          <w:sz w:val="24"/>
          <w:szCs w:val="24"/>
        </w:rPr>
        <w:t>”</w:t>
      </w:r>
      <w:r w:rsidR="005D7DE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9B7D8F">
        <w:rPr>
          <w:rFonts w:asciiTheme="minorHAnsi" w:hAnsiTheme="minorHAnsi" w:cstheme="minorHAnsi"/>
          <w:iCs/>
          <w:color w:val="000000"/>
          <w:sz w:val="24"/>
          <w:szCs w:val="24"/>
        </w:rPr>
        <w:t>(</w:t>
      </w:r>
      <w:r w:rsidR="005D7DEF">
        <w:rPr>
          <w:rFonts w:asciiTheme="minorHAnsi" w:hAnsiTheme="minorHAnsi" w:cstheme="minorHAnsi"/>
          <w:iCs/>
          <w:color w:val="000000"/>
          <w:sz w:val="24"/>
          <w:szCs w:val="24"/>
        </w:rPr>
        <w:t>30.000 zł</w:t>
      </w:r>
      <w:r w:rsidR="009B7D8F">
        <w:rPr>
          <w:rFonts w:asciiTheme="minorHAnsi" w:hAnsiTheme="minorHAnsi" w:cstheme="minorHAnsi"/>
          <w:iCs/>
          <w:color w:val="000000"/>
          <w:sz w:val="24"/>
          <w:szCs w:val="24"/>
        </w:rPr>
        <w:t>)</w:t>
      </w:r>
      <w:r w:rsidR="005D7DEF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14:paraId="79A18BB9" w14:textId="3B82132E" w:rsidR="00BB2690" w:rsidRDefault="005D7DEF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Pani Skarbnik powiedziała, że</w:t>
      </w:r>
      <w:r w:rsidR="00BB269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to do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finansowanie do</w:t>
      </w:r>
      <w:r w:rsidR="00BB269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biletów WKD dla mieszkańców w obrębie miasta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realizowane </w:t>
      </w:r>
      <w:r w:rsidR="00BB269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na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podstawie</w:t>
      </w:r>
      <w:r w:rsidR="00BB269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Karty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Mieszkańca</w:t>
      </w:r>
      <w:r w:rsidR="00BB2690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14:paraId="6BF8FAC1" w14:textId="77777777" w:rsidR="00BB2690" w:rsidRDefault="00BB2690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C00227D" w14:textId="16B475C7" w:rsidR="00BB2690" w:rsidRDefault="002D5686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Radna </w:t>
      </w:r>
      <w:r w:rsidR="00BB2690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. W</w:t>
      </w:r>
      <w:r w:rsidR="00BB269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olska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zapytała o dział</w:t>
      </w:r>
      <w:r w:rsidR="00BB269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„R</w:t>
      </w:r>
      <w:r w:rsidR="00BB2690">
        <w:rPr>
          <w:rFonts w:asciiTheme="minorHAnsi" w:hAnsiTheme="minorHAnsi" w:cstheme="minorHAnsi"/>
          <w:iCs/>
          <w:color w:val="000000"/>
          <w:sz w:val="24"/>
          <w:szCs w:val="24"/>
        </w:rPr>
        <w:t>olnictwo i ł</w:t>
      </w:r>
      <w:r w:rsidR="00BA497C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="00BB2690">
        <w:rPr>
          <w:rFonts w:asciiTheme="minorHAnsi" w:hAnsiTheme="minorHAnsi" w:cstheme="minorHAnsi"/>
          <w:iCs/>
          <w:color w:val="000000"/>
          <w:sz w:val="24"/>
          <w:szCs w:val="24"/>
        </w:rPr>
        <w:t>wiectwo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” –</w:t>
      </w:r>
      <w:r w:rsidR="009B7D8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kwota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40 zł.</w:t>
      </w:r>
    </w:p>
    <w:p w14:paraId="2A420F8A" w14:textId="2FFFE42E" w:rsidR="00BB2690" w:rsidRDefault="002D5686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Skarbnik Miasta wyjaśniła, że to czynsz wpłacany na obwód łowiecki.</w:t>
      </w:r>
    </w:p>
    <w:p w14:paraId="77523B56" w14:textId="77777777" w:rsidR="00BA497C" w:rsidRDefault="00BA497C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03255266" w14:textId="14BA942D" w:rsidR="00B85CFB" w:rsidRDefault="00D91618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Radna E. </w:t>
      </w:r>
      <w:r w:rsidR="00B85CF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Wolska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zapytała o „</w:t>
      </w:r>
      <w:r w:rsidR="009B7D8F">
        <w:rPr>
          <w:rFonts w:asciiTheme="minorHAnsi" w:hAnsiTheme="minorHAnsi" w:cstheme="minorHAnsi"/>
          <w:iCs/>
          <w:color w:val="000000"/>
          <w:sz w:val="24"/>
          <w:szCs w:val="24"/>
        </w:rPr>
        <w:t>U</w:t>
      </w:r>
      <w:r w:rsidR="00B85CF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sługi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telekomunikacyjne”</w:t>
      </w:r>
      <w:r w:rsidR="00B85CF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w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„</w:t>
      </w:r>
      <w:r w:rsidR="00B85CFB">
        <w:rPr>
          <w:rFonts w:asciiTheme="minorHAnsi" w:hAnsiTheme="minorHAnsi" w:cstheme="minorHAnsi"/>
          <w:iCs/>
          <w:color w:val="000000"/>
          <w:sz w:val="24"/>
          <w:szCs w:val="24"/>
        </w:rPr>
        <w:t>Gospodar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owaniu zasobem </w:t>
      </w:r>
      <w:r w:rsidR="00B85CFB">
        <w:rPr>
          <w:rFonts w:asciiTheme="minorHAnsi" w:hAnsiTheme="minorHAnsi" w:cstheme="minorHAnsi"/>
          <w:iCs/>
          <w:color w:val="000000"/>
          <w:sz w:val="24"/>
          <w:szCs w:val="24"/>
        </w:rPr>
        <w:t>mieszkaniow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ym gminy”.</w:t>
      </w:r>
    </w:p>
    <w:p w14:paraId="493DB01E" w14:textId="7432E69E" w:rsidR="00B85CFB" w:rsidRDefault="00D91618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Pani Skarbnik powiedziała, że</w:t>
      </w:r>
      <w:r w:rsidR="00B85CF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chodzi o podłączenia do światłowodu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14:paraId="389F0C91" w14:textId="77777777" w:rsidR="00B85CFB" w:rsidRDefault="00B85CFB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6393D38" w14:textId="54D34243" w:rsidR="002375D2" w:rsidRDefault="00C31F95" w:rsidP="002375D2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Radna A. Bankiewicz</w:t>
      </w:r>
      <w:r w:rsidR="00B85CF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F76615">
        <w:rPr>
          <w:rFonts w:asciiTheme="minorHAnsi" w:hAnsiTheme="minorHAnsi" w:cstheme="minorHAnsi"/>
          <w:iCs/>
          <w:color w:val="000000"/>
          <w:sz w:val="24"/>
          <w:szCs w:val="24"/>
        </w:rPr>
        <w:t>zapytała o dział 801 „</w:t>
      </w:r>
      <w:r w:rsidR="00B85CFB">
        <w:rPr>
          <w:rFonts w:asciiTheme="minorHAnsi" w:hAnsiTheme="minorHAnsi" w:cstheme="minorHAnsi"/>
          <w:iCs/>
          <w:color w:val="000000"/>
          <w:sz w:val="24"/>
          <w:szCs w:val="24"/>
        </w:rPr>
        <w:t>Oświata i wychowanie</w:t>
      </w:r>
      <w:r w:rsidR="00F76615">
        <w:rPr>
          <w:rFonts w:asciiTheme="minorHAnsi" w:hAnsiTheme="minorHAnsi" w:cstheme="minorHAnsi"/>
          <w:iCs/>
          <w:color w:val="000000"/>
          <w:sz w:val="24"/>
          <w:szCs w:val="24"/>
        </w:rPr>
        <w:t>”</w:t>
      </w:r>
      <w:r w:rsidR="00B85CF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–</w:t>
      </w:r>
      <w:r w:rsidR="009B7D8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F7661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na 2025 r. </w:t>
      </w:r>
      <w:r w:rsidR="002375D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planowana </w:t>
      </w:r>
      <w:r w:rsidR="00F7661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jest kwota ponad </w:t>
      </w:r>
      <w:r w:rsidR="00B85CFB">
        <w:rPr>
          <w:rFonts w:asciiTheme="minorHAnsi" w:hAnsiTheme="minorHAnsi" w:cstheme="minorHAnsi"/>
          <w:iCs/>
          <w:color w:val="000000"/>
          <w:sz w:val="24"/>
          <w:szCs w:val="24"/>
        </w:rPr>
        <w:t>22 mln</w:t>
      </w:r>
      <w:r w:rsidR="00F7661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zł.</w:t>
      </w:r>
      <w:r w:rsidR="002375D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</w:p>
    <w:p w14:paraId="75001591" w14:textId="7953FF23" w:rsidR="00B85CFB" w:rsidRDefault="002375D2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Na prośbę radnej wyjaśniono, że w rozdz. </w:t>
      </w:r>
      <w:r w:rsidRPr="002375D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80101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„</w:t>
      </w:r>
      <w:r w:rsidRPr="002375D2">
        <w:rPr>
          <w:rFonts w:asciiTheme="minorHAnsi" w:hAnsiTheme="minorHAnsi" w:cstheme="minorHAnsi"/>
          <w:iCs/>
          <w:color w:val="000000"/>
          <w:sz w:val="24"/>
          <w:szCs w:val="24"/>
        </w:rPr>
        <w:t>Szkoły podstawowe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” </w:t>
      </w:r>
      <w:r w:rsidRPr="002375D2">
        <w:rPr>
          <w:rFonts w:asciiTheme="minorHAnsi" w:hAnsiTheme="minorHAnsi" w:cstheme="minorHAnsi"/>
          <w:iCs/>
          <w:color w:val="000000"/>
          <w:sz w:val="24"/>
          <w:szCs w:val="24"/>
        </w:rPr>
        <w:t>§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2375D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2540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„</w:t>
      </w:r>
      <w:r w:rsidR="002E6050">
        <w:rPr>
          <w:rFonts w:asciiTheme="minorHAnsi" w:hAnsiTheme="minorHAnsi" w:cstheme="minorHAnsi"/>
          <w:iCs/>
          <w:color w:val="000000"/>
          <w:sz w:val="24"/>
          <w:szCs w:val="24"/>
        </w:rPr>
        <w:t>D</w:t>
      </w:r>
      <w:r w:rsidRPr="002375D2">
        <w:rPr>
          <w:rFonts w:asciiTheme="minorHAnsi" w:hAnsiTheme="minorHAnsi" w:cstheme="minorHAnsi"/>
          <w:iCs/>
          <w:color w:val="000000"/>
          <w:sz w:val="24"/>
          <w:szCs w:val="24"/>
        </w:rPr>
        <w:t>otacja podmiotowa z budżetu dla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n</w:t>
      </w:r>
      <w:r w:rsidRPr="002375D2">
        <w:rPr>
          <w:rFonts w:asciiTheme="minorHAnsi" w:hAnsiTheme="minorHAnsi" w:cstheme="minorHAnsi"/>
          <w:iCs/>
          <w:color w:val="000000"/>
          <w:sz w:val="24"/>
          <w:szCs w:val="24"/>
        </w:rPr>
        <w:t>iepublicznej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2375D2">
        <w:rPr>
          <w:rFonts w:asciiTheme="minorHAnsi" w:hAnsiTheme="minorHAnsi" w:cstheme="minorHAnsi"/>
          <w:iCs/>
          <w:color w:val="000000"/>
          <w:sz w:val="24"/>
          <w:szCs w:val="24"/>
        </w:rPr>
        <w:t>jednostki systemu oświaty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” chodzi o szkołę św. Teresy, a w rozdz. </w:t>
      </w:r>
      <w:r w:rsidRPr="002375D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80103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„</w:t>
      </w:r>
      <w:r w:rsidRPr="002375D2">
        <w:rPr>
          <w:rFonts w:asciiTheme="minorHAnsi" w:hAnsiTheme="minorHAnsi" w:cstheme="minorHAnsi"/>
          <w:iCs/>
          <w:color w:val="000000"/>
          <w:sz w:val="24"/>
          <w:szCs w:val="24"/>
        </w:rPr>
        <w:t>Oddziały Przedszkolne w Szkołach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2375D2">
        <w:rPr>
          <w:rFonts w:asciiTheme="minorHAnsi" w:hAnsiTheme="minorHAnsi" w:cstheme="minorHAnsi"/>
          <w:iCs/>
          <w:color w:val="000000"/>
          <w:sz w:val="24"/>
          <w:szCs w:val="24"/>
        </w:rPr>
        <w:t>Podstawowych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” </w:t>
      </w:r>
      <w:r w:rsidR="00B85CF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chodzi o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oddział </w:t>
      </w:r>
      <w:r w:rsidR="00C31F95">
        <w:rPr>
          <w:rFonts w:asciiTheme="minorHAnsi" w:hAnsiTheme="minorHAnsi" w:cstheme="minorHAnsi"/>
          <w:iCs/>
          <w:color w:val="000000"/>
          <w:sz w:val="24"/>
          <w:szCs w:val="24"/>
        </w:rPr>
        <w:t>prze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d</w:t>
      </w:r>
      <w:r w:rsidR="00C31F95">
        <w:rPr>
          <w:rFonts w:asciiTheme="minorHAnsi" w:hAnsiTheme="minorHAnsi" w:cstheme="minorHAnsi"/>
          <w:iCs/>
          <w:color w:val="000000"/>
          <w:sz w:val="24"/>
          <w:szCs w:val="24"/>
        </w:rPr>
        <w:t>szkol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ny</w:t>
      </w:r>
      <w:r w:rsidR="00B85CF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przy szkole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niepublicznej.</w:t>
      </w:r>
    </w:p>
    <w:p w14:paraId="338CDF0E" w14:textId="27D57265" w:rsidR="002375D2" w:rsidRDefault="002375D2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Na pytanie radnej, </w:t>
      </w:r>
      <w:r w:rsidR="00B85CFB">
        <w:rPr>
          <w:rFonts w:asciiTheme="minorHAnsi" w:hAnsiTheme="minorHAnsi" w:cstheme="minorHAnsi"/>
          <w:iCs/>
          <w:color w:val="000000"/>
          <w:sz w:val="24"/>
          <w:szCs w:val="24"/>
        </w:rPr>
        <w:t>czy jest prze</w:t>
      </w:r>
      <w:r w:rsidR="00C31F95">
        <w:rPr>
          <w:rFonts w:asciiTheme="minorHAnsi" w:hAnsiTheme="minorHAnsi" w:cstheme="minorHAnsi"/>
          <w:iCs/>
          <w:color w:val="000000"/>
          <w:sz w:val="24"/>
          <w:szCs w:val="24"/>
        </w:rPr>
        <w:t>znaczona</w:t>
      </w:r>
      <w:r w:rsidR="00B85CF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jakaś </w:t>
      </w:r>
      <w:r w:rsidR="00B85CF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dotacja </w:t>
      </w:r>
      <w:r w:rsidR="00C31F95">
        <w:rPr>
          <w:rFonts w:asciiTheme="minorHAnsi" w:hAnsiTheme="minorHAnsi" w:cstheme="minorHAnsi"/>
          <w:iCs/>
          <w:color w:val="000000"/>
          <w:sz w:val="24"/>
          <w:szCs w:val="24"/>
        </w:rPr>
        <w:t>podmiotowa</w:t>
      </w:r>
      <w:r w:rsidR="00B85CF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dla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liceum</w:t>
      </w:r>
      <w:r w:rsidR="00B85CF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niep</w:t>
      </w:r>
      <w:r w:rsidR="006F0551">
        <w:rPr>
          <w:rFonts w:asciiTheme="minorHAnsi" w:hAnsiTheme="minorHAnsi" w:cstheme="minorHAnsi"/>
          <w:iCs/>
          <w:color w:val="000000"/>
          <w:sz w:val="24"/>
          <w:szCs w:val="24"/>
        </w:rPr>
        <w:t>ubliczn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ego, Dyrektor CUW M. </w:t>
      </w:r>
      <w:r w:rsidR="00B85CF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Stecko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odpowiedziała, że licea</w:t>
      </w:r>
      <w:r w:rsidR="00B85CF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finansowane </w:t>
      </w:r>
      <w:r w:rsidR="002E60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są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przez </w:t>
      </w:r>
      <w:r w:rsidR="00B85CFB">
        <w:rPr>
          <w:rFonts w:asciiTheme="minorHAnsi" w:hAnsiTheme="minorHAnsi" w:cstheme="minorHAnsi"/>
          <w:iCs/>
          <w:color w:val="000000"/>
          <w:sz w:val="24"/>
          <w:szCs w:val="24"/>
        </w:rPr>
        <w:t>powiat</w:t>
      </w:r>
      <w:r w:rsidR="00050C9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</w:t>
      </w:r>
    </w:p>
    <w:p w14:paraId="1254EEEA" w14:textId="557AC463" w:rsidR="002375D2" w:rsidRDefault="002375D2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Radna E. Barucka zapytała, czy </w:t>
      </w:r>
      <w:r w:rsidRPr="00764E7B">
        <w:rPr>
          <w:rFonts w:asciiTheme="minorHAnsi" w:hAnsiTheme="minorHAnsi" w:cstheme="minorHAnsi"/>
          <w:i/>
          <w:color w:val="000000"/>
          <w:sz w:val="24"/>
          <w:szCs w:val="24"/>
        </w:rPr>
        <w:t>subwencja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i </w:t>
      </w:r>
      <w:r w:rsidRPr="00764E7B">
        <w:rPr>
          <w:rFonts w:asciiTheme="minorHAnsi" w:hAnsiTheme="minorHAnsi" w:cstheme="minorHAnsi"/>
          <w:i/>
          <w:color w:val="000000"/>
          <w:sz w:val="24"/>
          <w:szCs w:val="24"/>
        </w:rPr>
        <w:t>dotacja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to pojęcia zamienne.</w:t>
      </w:r>
    </w:p>
    <w:p w14:paraId="7319E7A5" w14:textId="58BA3F9B" w:rsidR="00B85CFB" w:rsidRDefault="002375D2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Dyrektor CUW wyjaśniła, że d</w:t>
      </w:r>
      <w:r w:rsidR="00050C9A">
        <w:rPr>
          <w:rFonts w:asciiTheme="minorHAnsi" w:hAnsiTheme="minorHAnsi" w:cstheme="minorHAnsi"/>
          <w:iCs/>
          <w:color w:val="000000"/>
          <w:sz w:val="24"/>
          <w:szCs w:val="24"/>
        </w:rPr>
        <w:t>ota</w:t>
      </w:r>
      <w:r w:rsidR="00C31F95">
        <w:rPr>
          <w:rFonts w:asciiTheme="minorHAnsi" w:hAnsiTheme="minorHAnsi" w:cstheme="minorHAnsi"/>
          <w:iCs/>
          <w:color w:val="000000"/>
          <w:sz w:val="24"/>
          <w:szCs w:val="24"/>
        </w:rPr>
        <w:t>c</w:t>
      </w:r>
      <w:r w:rsidR="00050C9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ja </w:t>
      </w:r>
      <w:r w:rsidR="002E60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jest </w:t>
      </w:r>
      <w:r w:rsidR="00764E7B">
        <w:rPr>
          <w:rFonts w:asciiTheme="minorHAnsi" w:hAnsiTheme="minorHAnsi" w:cstheme="minorHAnsi"/>
          <w:iCs/>
          <w:color w:val="000000"/>
          <w:sz w:val="24"/>
          <w:szCs w:val="24"/>
        </w:rPr>
        <w:t>ściśle określoną kwotą, którą trzeba wydatkować na określony cel</w:t>
      </w:r>
      <w:r w:rsidR="00050C9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 </w:t>
      </w:r>
      <w:r w:rsidR="00050C9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subwencja jest kwotą, którą możemy dysponować wg potrzeb. </w:t>
      </w:r>
    </w:p>
    <w:p w14:paraId="270864EB" w14:textId="54B0C41D" w:rsidR="00764E7B" w:rsidRDefault="00764E7B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Dyrektor Szkoły A. Hein dodała, że jest np. dotacja podręcznikowa. </w:t>
      </w:r>
    </w:p>
    <w:p w14:paraId="7E9402B3" w14:textId="22710BE7" w:rsidR="00764E7B" w:rsidRDefault="00764E7B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Dyrektor CUW na prośbę radnej E. Baruckiej wyjaśniła, że wcześniejsza subwencja oświatowa była subwencją otwartą, ale </w:t>
      </w:r>
      <w:r w:rsidR="002E60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i tak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nigdy nie wystarczała na pokrycie </w:t>
      </w:r>
      <w:r w:rsidR="002E60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wszystkich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potrzeb.</w:t>
      </w:r>
    </w:p>
    <w:p w14:paraId="41CD6CB2" w14:textId="01DBB696" w:rsidR="00C31F95" w:rsidRDefault="00764E7B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Wiceburmistrz zwrócił uwagę, ż</w:t>
      </w:r>
      <w:r w:rsidR="002E60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e </w:t>
      </w:r>
      <w:r w:rsidR="006F0551">
        <w:rPr>
          <w:rFonts w:asciiTheme="minorHAnsi" w:hAnsiTheme="minorHAnsi" w:cstheme="minorHAnsi"/>
          <w:iCs/>
          <w:color w:val="000000"/>
          <w:sz w:val="24"/>
          <w:szCs w:val="24"/>
        </w:rPr>
        <w:t>samorząd</w:t>
      </w:r>
      <w:r w:rsidR="002E6050">
        <w:rPr>
          <w:rFonts w:asciiTheme="minorHAnsi" w:hAnsiTheme="minorHAnsi" w:cstheme="minorHAnsi"/>
          <w:iCs/>
          <w:color w:val="000000"/>
          <w:sz w:val="24"/>
          <w:szCs w:val="24"/>
        </w:rPr>
        <w:t>y</w:t>
      </w:r>
      <w:r w:rsidR="00C31F9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mi</w:t>
      </w:r>
      <w:r w:rsidR="002E60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ały </w:t>
      </w:r>
      <w:r w:rsidR="00C31F9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nadzieję,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ż</w:t>
      </w:r>
      <w:r w:rsidR="00C31F95">
        <w:rPr>
          <w:rFonts w:asciiTheme="minorHAnsi" w:hAnsiTheme="minorHAnsi" w:cstheme="minorHAnsi"/>
          <w:iCs/>
          <w:color w:val="000000"/>
          <w:sz w:val="24"/>
          <w:szCs w:val="24"/>
        </w:rPr>
        <w:t>e wi</w:t>
      </w:r>
      <w:r w:rsidR="006F0551">
        <w:rPr>
          <w:rFonts w:asciiTheme="minorHAnsi" w:hAnsiTheme="minorHAnsi" w:cstheme="minorHAnsi"/>
          <w:iCs/>
          <w:color w:val="000000"/>
          <w:sz w:val="24"/>
          <w:szCs w:val="24"/>
        </w:rPr>
        <w:t>ęks</w:t>
      </w:r>
      <w:r w:rsidR="00C31F9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zy udział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gmin </w:t>
      </w:r>
      <w:r w:rsidR="00C31F9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 </w:t>
      </w:r>
      <w:r w:rsidR="002E6050">
        <w:rPr>
          <w:rFonts w:asciiTheme="minorHAnsi" w:hAnsiTheme="minorHAnsi" w:cstheme="minorHAnsi"/>
          <w:iCs/>
          <w:color w:val="000000"/>
          <w:sz w:val="24"/>
          <w:szCs w:val="24"/>
        </w:rPr>
        <w:t>rozliczeniu PIT</w:t>
      </w:r>
      <w:r w:rsidR="00C31F9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dużo zmieni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, j</w:t>
      </w:r>
      <w:r w:rsidR="00C31F95">
        <w:rPr>
          <w:rFonts w:asciiTheme="minorHAnsi" w:hAnsiTheme="minorHAnsi" w:cstheme="minorHAnsi"/>
          <w:iCs/>
          <w:color w:val="000000"/>
          <w:sz w:val="24"/>
          <w:szCs w:val="24"/>
        </w:rPr>
        <w:t>ednak wydatki na oś</w:t>
      </w:r>
      <w:r w:rsidR="006F0551">
        <w:rPr>
          <w:rFonts w:asciiTheme="minorHAnsi" w:hAnsiTheme="minorHAnsi" w:cstheme="minorHAnsi"/>
          <w:iCs/>
          <w:color w:val="000000"/>
          <w:sz w:val="24"/>
          <w:szCs w:val="24"/>
        </w:rPr>
        <w:t>w</w:t>
      </w:r>
      <w:r w:rsidR="00C31F95">
        <w:rPr>
          <w:rFonts w:asciiTheme="minorHAnsi" w:hAnsiTheme="minorHAnsi" w:cstheme="minorHAnsi"/>
          <w:iCs/>
          <w:color w:val="000000"/>
          <w:sz w:val="24"/>
          <w:szCs w:val="24"/>
        </w:rPr>
        <w:t>iatę bardzo rosną.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</w:p>
    <w:p w14:paraId="50827E59" w14:textId="719E68E8" w:rsidR="00B237FB" w:rsidRPr="00C80709" w:rsidRDefault="00764E7B" w:rsidP="00B237FB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Dyrektor CUW przypomniała, że już na jednym z posiedzeń KKOSS wspominała, że zmiana nazwy subwencji wg niej oznacza zmniejszenie środków finansowych</w:t>
      </w:r>
      <w:r w:rsidR="00EC0C1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68293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dla gmin </w:t>
      </w:r>
      <w:r w:rsidR="00EC0C1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i to się sprawdziło. </w:t>
      </w:r>
      <w:r w:rsidR="002E60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Zmiana jest </w:t>
      </w:r>
      <w:r w:rsidR="00EC0C13">
        <w:rPr>
          <w:rFonts w:asciiTheme="minorHAnsi" w:hAnsiTheme="minorHAnsi" w:cstheme="minorHAnsi"/>
          <w:iCs/>
          <w:color w:val="000000"/>
          <w:sz w:val="24"/>
          <w:szCs w:val="24"/>
        </w:rPr>
        <w:t>niekorzyst</w:t>
      </w:r>
      <w:r w:rsidR="002E6050">
        <w:rPr>
          <w:rFonts w:asciiTheme="minorHAnsi" w:hAnsiTheme="minorHAnsi" w:cstheme="minorHAnsi"/>
          <w:iCs/>
          <w:color w:val="000000"/>
          <w:sz w:val="24"/>
          <w:szCs w:val="24"/>
        </w:rPr>
        <w:t>na</w:t>
      </w:r>
      <w:r w:rsidR="00EC0C1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dla samorządów.</w:t>
      </w:r>
      <w:r w:rsidR="002E60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Pani Dyrektor opisała</w:t>
      </w:r>
      <w:r w:rsidR="005A6E84">
        <w:rPr>
          <w:rFonts w:asciiTheme="minorHAnsi" w:hAnsiTheme="minorHAnsi" w:cstheme="minorHAnsi"/>
          <w:iCs/>
          <w:color w:val="000000"/>
          <w:sz w:val="24"/>
          <w:szCs w:val="24"/>
        </w:rPr>
        <w:t>, jak będą wyglądać</w:t>
      </w:r>
      <w:r w:rsidR="002E60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wprowadzane zmiany.</w:t>
      </w:r>
      <w:r w:rsidR="00C8070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68293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Gminy i </w:t>
      </w:r>
      <w:r w:rsidR="00682937" w:rsidRPr="00682937">
        <w:rPr>
          <w:rFonts w:asciiTheme="minorHAnsi" w:hAnsiTheme="minorHAnsi" w:cstheme="minorHAnsi"/>
          <w:iCs/>
          <w:color w:val="000000"/>
          <w:sz w:val="24"/>
          <w:szCs w:val="24"/>
        </w:rPr>
        <w:t>Ministerstwo Edukacji Narodowej</w:t>
      </w:r>
      <w:r w:rsidR="0068293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pracują na S</w:t>
      </w:r>
      <w:r w:rsidR="00C31F95">
        <w:rPr>
          <w:rFonts w:asciiTheme="minorHAnsi" w:hAnsiTheme="minorHAnsi" w:cstheme="minorHAnsi"/>
          <w:iCs/>
          <w:color w:val="000000"/>
          <w:sz w:val="24"/>
          <w:szCs w:val="24"/>
        </w:rPr>
        <w:t>ystem</w:t>
      </w:r>
      <w:r w:rsidR="00682937">
        <w:rPr>
          <w:rFonts w:asciiTheme="minorHAnsi" w:hAnsiTheme="minorHAnsi" w:cstheme="minorHAnsi"/>
          <w:iCs/>
          <w:color w:val="000000"/>
          <w:sz w:val="24"/>
          <w:szCs w:val="24"/>
        </w:rPr>
        <w:t>ie</w:t>
      </w:r>
      <w:r w:rsidR="00C31F9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682937">
        <w:rPr>
          <w:rFonts w:asciiTheme="minorHAnsi" w:hAnsiTheme="minorHAnsi" w:cstheme="minorHAnsi"/>
          <w:iCs/>
          <w:color w:val="000000"/>
          <w:sz w:val="24"/>
          <w:szCs w:val="24"/>
        </w:rPr>
        <w:t>I</w:t>
      </w:r>
      <w:r w:rsidR="00C31F9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nformacji </w:t>
      </w:r>
      <w:r w:rsidR="00682937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="00C31F95">
        <w:rPr>
          <w:rFonts w:asciiTheme="minorHAnsi" w:hAnsiTheme="minorHAnsi" w:cstheme="minorHAnsi"/>
          <w:iCs/>
          <w:color w:val="000000"/>
          <w:sz w:val="24"/>
          <w:szCs w:val="24"/>
        </w:rPr>
        <w:t>światowej</w:t>
      </w:r>
      <w:r w:rsidR="00EC0C1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C80709" w:rsidRPr="00C80709">
        <w:rPr>
          <w:rFonts w:asciiTheme="minorHAnsi" w:hAnsiTheme="minorHAnsi" w:cstheme="minorHAnsi"/>
          <w:i/>
          <w:color w:val="000000"/>
          <w:sz w:val="24"/>
          <w:szCs w:val="24"/>
        </w:rPr>
        <w:t>(</w:t>
      </w:r>
      <w:r w:rsidR="00EC0C13" w:rsidRPr="00C80709">
        <w:rPr>
          <w:rFonts w:asciiTheme="minorHAnsi" w:hAnsiTheme="minorHAnsi" w:cstheme="minorHAnsi"/>
          <w:i/>
          <w:color w:val="000000"/>
          <w:sz w:val="24"/>
          <w:szCs w:val="24"/>
        </w:rPr>
        <w:t>SIO)</w:t>
      </w:r>
      <w:r w:rsidR="0068293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</w:t>
      </w:r>
      <w:r w:rsidR="00C80709">
        <w:rPr>
          <w:rFonts w:asciiTheme="minorHAnsi" w:hAnsiTheme="minorHAnsi" w:cstheme="minorHAnsi"/>
          <w:iCs/>
          <w:color w:val="000000"/>
          <w:sz w:val="24"/>
          <w:szCs w:val="24"/>
        </w:rPr>
        <w:t>Gmina dostaje pieniądze n</w:t>
      </w:r>
      <w:r w:rsidR="00C31F9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 </w:t>
      </w:r>
      <w:r w:rsidR="006F0551">
        <w:rPr>
          <w:rFonts w:asciiTheme="minorHAnsi" w:hAnsiTheme="minorHAnsi" w:cstheme="minorHAnsi"/>
          <w:iCs/>
          <w:color w:val="000000"/>
          <w:sz w:val="24"/>
          <w:szCs w:val="24"/>
        </w:rPr>
        <w:t>podstawie</w:t>
      </w:r>
      <w:r w:rsidR="00C31F9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68293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danych </w:t>
      </w:r>
      <w:r w:rsidR="006F0551">
        <w:rPr>
          <w:rFonts w:asciiTheme="minorHAnsi" w:hAnsiTheme="minorHAnsi" w:cstheme="minorHAnsi"/>
          <w:iCs/>
          <w:color w:val="000000"/>
          <w:sz w:val="24"/>
          <w:szCs w:val="24"/>
        </w:rPr>
        <w:t>wprowadzonych</w:t>
      </w:r>
      <w:r w:rsidR="00EC0C1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do SIO</w:t>
      </w:r>
      <w:r w:rsidR="00C31F9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</w:t>
      </w:r>
      <w:r w:rsidR="00EC0C13">
        <w:rPr>
          <w:rFonts w:asciiTheme="minorHAnsi" w:hAnsiTheme="minorHAnsi" w:cstheme="minorHAnsi"/>
          <w:iCs/>
          <w:color w:val="000000"/>
          <w:sz w:val="24"/>
          <w:szCs w:val="24"/>
        </w:rPr>
        <w:t>Ministerstwo Edukacji Narodowej ma bieżący podgląd na</w:t>
      </w:r>
      <w:r w:rsidR="0068293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wprowadzane dane</w:t>
      </w:r>
      <w:r w:rsidR="00EC0C13">
        <w:rPr>
          <w:rFonts w:asciiTheme="minorHAnsi" w:hAnsiTheme="minorHAnsi" w:cstheme="minorHAnsi"/>
          <w:iCs/>
          <w:color w:val="000000"/>
          <w:sz w:val="24"/>
          <w:szCs w:val="24"/>
        </w:rPr>
        <w:t>, w tym ilu jest nauczycieli, ile dzieci, ile orzeczeń itp. 30 września</w:t>
      </w:r>
      <w:r w:rsidR="0068293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zawsze</w:t>
      </w:r>
      <w:r w:rsidR="00EC0C1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zamyka się okienko i </w:t>
      </w:r>
      <w:r w:rsidR="00682937">
        <w:rPr>
          <w:rFonts w:asciiTheme="minorHAnsi" w:hAnsiTheme="minorHAnsi" w:cstheme="minorHAnsi"/>
          <w:iCs/>
          <w:color w:val="000000"/>
          <w:sz w:val="24"/>
          <w:szCs w:val="24"/>
        </w:rPr>
        <w:t>w</w:t>
      </w:r>
      <w:r w:rsidR="00EC0C13">
        <w:rPr>
          <w:rFonts w:asciiTheme="minorHAnsi" w:hAnsiTheme="minorHAnsi" w:cstheme="minorHAnsi"/>
          <w:iCs/>
          <w:color w:val="000000"/>
          <w:sz w:val="24"/>
          <w:szCs w:val="24"/>
        </w:rPr>
        <w:t>szystkie dane m</w:t>
      </w:r>
      <w:r w:rsidR="00682937">
        <w:rPr>
          <w:rFonts w:asciiTheme="minorHAnsi" w:hAnsiTheme="minorHAnsi" w:cstheme="minorHAnsi"/>
          <w:iCs/>
          <w:color w:val="000000"/>
          <w:sz w:val="24"/>
          <w:szCs w:val="24"/>
        </w:rPr>
        <w:t>us</w:t>
      </w:r>
      <w:r w:rsidR="00C80709">
        <w:rPr>
          <w:rFonts w:asciiTheme="minorHAnsi" w:hAnsiTheme="minorHAnsi" w:cstheme="minorHAnsi"/>
          <w:iCs/>
          <w:color w:val="000000"/>
          <w:sz w:val="24"/>
          <w:szCs w:val="24"/>
        </w:rPr>
        <w:t>zą</w:t>
      </w:r>
      <w:r w:rsidR="00EC0C1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być wprowadzone. </w:t>
      </w:r>
      <w:r w:rsidR="00682937">
        <w:rPr>
          <w:rFonts w:asciiTheme="minorHAnsi" w:hAnsiTheme="minorHAnsi" w:cstheme="minorHAnsi"/>
          <w:iCs/>
          <w:sz w:val="24"/>
          <w:szCs w:val="24"/>
        </w:rPr>
        <w:t xml:space="preserve">Do tej pory gmina </w:t>
      </w:r>
      <w:r w:rsidR="00682937" w:rsidRPr="00701A64">
        <w:rPr>
          <w:rFonts w:asciiTheme="minorHAnsi" w:hAnsiTheme="minorHAnsi" w:cstheme="minorHAnsi"/>
          <w:iCs/>
          <w:sz w:val="24"/>
          <w:szCs w:val="24"/>
        </w:rPr>
        <w:t>otrzym</w:t>
      </w:r>
      <w:r w:rsidR="00682937">
        <w:rPr>
          <w:rFonts w:asciiTheme="minorHAnsi" w:hAnsiTheme="minorHAnsi" w:cstheme="minorHAnsi"/>
          <w:iCs/>
          <w:sz w:val="24"/>
          <w:szCs w:val="24"/>
        </w:rPr>
        <w:t>ywała</w:t>
      </w:r>
      <w:r w:rsidR="00682937" w:rsidRPr="00701A64">
        <w:rPr>
          <w:rFonts w:asciiTheme="minorHAnsi" w:hAnsiTheme="minorHAnsi" w:cstheme="minorHAnsi"/>
          <w:iCs/>
          <w:sz w:val="24"/>
          <w:szCs w:val="24"/>
        </w:rPr>
        <w:t xml:space="preserve"> pieniądze</w:t>
      </w:r>
      <w:r w:rsidR="0068293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na</w:t>
      </w:r>
      <w:r w:rsidR="00EC0C1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podstawie</w:t>
      </w:r>
      <w:r w:rsidR="0068293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danych</w:t>
      </w:r>
      <w:r w:rsidR="00EC0C1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, </w:t>
      </w:r>
      <w:r w:rsidR="00682937">
        <w:rPr>
          <w:rFonts w:asciiTheme="minorHAnsi" w:hAnsiTheme="minorHAnsi" w:cstheme="minorHAnsi"/>
          <w:iCs/>
          <w:color w:val="000000"/>
          <w:sz w:val="24"/>
          <w:szCs w:val="24"/>
        </w:rPr>
        <w:t>które</w:t>
      </w:r>
      <w:r w:rsidR="00EC0C1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dyrektor jednostki </w:t>
      </w:r>
      <w:r w:rsidR="00EC0C13" w:rsidRPr="00701A64">
        <w:rPr>
          <w:rFonts w:asciiTheme="minorHAnsi" w:hAnsiTheme="minorHAnsi" w:cstheme="minorHAnsi"/>
          <w:iCs/>
          <w:sz w:val="24"/>
          <w:szCs w:val="24"/>
        </w:rPr>
        <w:t xml:space="preserve">wprowadził </w:t>
      </w:r>
      <w:r w:rsidR="00682937">
        <w:rPr>
          <w:rFonts w:asciiTheme="minorHAnsi" w:hAnsiTheme="minorHAnsi" w:cstheme="minorHAnsi"/>
          <w:iCs/>
          <w:sz w:val="24"/>
          <w:szCs w:val="24"/>
        </w:rPr>
        <w:t>do SIO</w:t>
      </w:r>
      <w:r w:rsidR="00682937" w:rsidRPr="00701A6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EC0C13" w:rsidRPr="00701A64">
        <w:rPr>
          <w:rFonts w:asciiTheme="minorHAnsi" w:hAnsiTheme="minorHAnsi" w:cstheme="minorHAnsi"/>
          <w:iCs/>
          <w:sz w:val="24"/>
          <w:szCs w:val="24"/>
        </w:rPr>
        <w:t xml:space="preserve">na początku roku szkolnego. </w:t>
      </w:r>
      <w:r w:rsidR="00682937">
        <w:rPr>
          <w:rFonts w:asciiTheme="minorHAnsi" w:hAnsiTheme="minorHAnsi" w:cstheme="minorHAnsi"/>
          <w:iCs/>
          <w:sz w:val="24"/>
          <w:szCs w:val="24"/>
        </w:rPr>
        <w:t xml:space="preserve">Tym razem </w:t>
      </w:r>
      <w:r w:rsidR="00EC0C13" w:rsidRPr="00701A64">
        <w:rPr>
          <w:rFonts w:asciiTheme="minorHAnsi" w:hAnsiTheme="minorHAnsi" w:cstheme="minorHAnsi"/>
          <w:iCs/>
          <w:sz w:val="24"/>
          <w:szCs w:val="24"/>
        </w:rPr>
        <w:t>środki na 2025 r. policzono z terminu 15 maja i nikogo o tym wcześniej nie poinformowano.</w:t>
      </w:r>
      <w:r w:rsidR="00F273FB" w:rsidRPr="00701A6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F0551" w:rsidRPr="00701A64">
        <w:rPr>
          <w:rFonts w:asciiTheme="minorHAnsi" w:hAnsiTheme="minorHAnsi" w:cstheme="minorHAnsi"/>
          <w:iCs/>
          <w:sz w:val="24"/>
          <w:szCs w:val="24"/>
        </w:rPr>
        <w:t xml:space="preserve">Cały system został </w:t>
      </w:r>
      <w:r w:rsidR="00F273FB" w:rsidRPr="00701A64">
        <w:rPr>
          <w:rFonts w:asciiTheme="minorHAnsi" w:hAnsiTheme="minorHAnsi" w:cstheme="minorHAnsi"/>
          <w:iCs/>
          <w:sz w:val="24"/>
          <w:szCs w:val="24"/>
        </w:rPr>
        <w:t xml:space="preserve">również </w:t>
      </w:r>
      <w:r w:rsidR="006F0551" w:rsidRPr="00701A64">
        <w:rPr>
          <w:rFonts w:asciiTheme="minorHAnsi" w:hAnsiTheme="minorHAnsi" w:cstheme="minorHAnsi"/>
          <w:iCs/>
          <w:sz w:val="24"/>
          <w:szCs w:val="24"/>
        </w:rPr>
        <w:t xml:space="preserve">uszczelniony. </w:t>
      </w:r>
      <w:r w:rsidR="00F273FB" w:rsidRPr="00701A64">
        <w:rPr>
          <w:rFonts w:asciiTheme="minorHAnsi" w:hAnsiTheme="minorHAnsi" w:cstheme="minorHAnsi"/>
          <w:iCs/>
          <w:sz w:val="24"/>
          <w:szCs w:val="24"/>
        </w:rPr>
        <w:t>Do tej pory, gdy</w:t>
      </w:r>
      <w:r w:rsidR="00682937">
        <w:rPr>
          <w:rFonts w:asciiTheme="minorHAnsi" w:hAnsiTheme="minorHAnsi" w:cstheme="minorHAnsi"/>
          <w:iCs/>
          <w:sz w:val="24"/>
          <w:szCs w:val="24"/>
        </w:rPr>
        <w:t xml:space="preserve"> gmina</w:t>
      </w:r>
      <w:r w:rsidR="00F273FB" w:rsidRPr="00701A64">
        <w:rPr>
          <w:rFonts w:asciiTheme="minorHAnsi" w:hAnsiTheme="minorHAnsi" w:cstheme="minorHAnsi"/>
          <w:iCs/>
          <w:sz w:val="24"/>
          <w:szCs w:val="24"/>
        </w:rPr>
        <w:t xml:space="preserve"> dostawa</w:t>
      </w:r>
      <w:r w:rsidR="00682937">
        <w:rPr>
          <w:rFonts w:asciiTheme="minorHAnsi" w:hAnsiTheme="minorHAnsi" w:cstheme="minorHAnsi"/>
          <w:iCs/>
          <w:sz w:val="24"/>
          <w:szCs w:val="24"/>
        </w:rPr>
        <w:t>ła</w:t>
      </w:r>
      <w:r w:rsidR="00F273FB" w:rsidRPr="00701A64">
        <w:rPr>
          <w:rFonts w:asciiTheme="minorHAnsi" w:hAnsiTheme="minorHAnsi" w:cstheme="minorHAnsi"/>
          <w:iCs/>
          <w:sz w:val="24"/>
          <w:szCs w:val="24"/>
        </w:rPr>
        <w:t xml:space="preserve"> subwencję, to ona już u </w:t>
      </w:r>
      <w:r w:rsidR="00682937">
        <w:rPr>
          <w:rFonts w:asciiTheme="minorHAnsi" w:hAnsiTheme="minorHAnsi" w:cstheme="minorHAnsi"/>
          <w:iCs/>
          <w:sz w:val="24"/>
          <w:szCs w:val="24"/>
        </w:rPr>
        <w:t xml:space="preserve">w gminie </w:t>
      </w:r>
      <w:r w:rsidR="00F273FB" w:rsidRPr="00701A64">
        <w:rPr>
          <w:rFonts w:asciiTheme="minorHAnsi" w:hAnsiTheme="minorHAnsi" w:cstheme="minorHAnsi"/>
          <w:iCs/>
          <w:sz w:val="24"/>
          <w:szCs w:val="24"/>
        </w:rPr>
        <w:t>zostawała</w:t>
      </w:r>
      <w:r w:rsidR="00701A64" w:rsidRPr="00701A64">
        <w:rPr>
          <w:rFonts w:asciiTheme="minorHAnsi" w:hAnsiTheme="minorHAnsi" w:cstheme="minorHAnsi"/>
          <w:iCs/>
          <w:sz w:val="24"/>
          <w:szCs w:val="24"/>
        </w:rPr>
        <w:t xml:space="preserve"> – od teraz tak nie będzie.  Są dwie ważne zmiany</w:t>
      </w:r>
      <w:r w:rsidR="00C80709">
        <w:rPr>
          <w:rFonts w:asciiTheme="minorHAnsi" w:hAnsiTheme="minorHAnsi" w:cstheme="minorHAnsi"/>
          <w:iCs/>
          <w:sz w:val="24"/>
          <w:szCs w:val="24"/>
        </w:rPr>
        <w:t>. Pierwsza -</w:t>
      </w:r>
      <w:r w:rsidR="00701A64" w:rsidRPr="00701A64">
        <w:rPr>
          <w:rFonts w:asciiTheme="minorHAnsi" w:hAnsiTheme="minorHAnsi" w:cstheme="minorHAnsi"/>
          <w:iCs/>
          <w:sz w:val="24"/>
          <w:szCs w:val="24"/>
        </w:rPr>
        <w:t xml:space="preserve"> n</w:t>
      </w:r>
      <w:r w:rsidR="00F273FB" w:rsidRPr="00701A64">
        <w:rPr>
          <w:rFonts w:asciiTheme="minorHAnsi" w:hAnsiTheme="minorHAnsi" w:cstheme="minorHAnsi"/>
          <w:iCs/>
          <w:sz w:val="24"/>
          <w:szCs w:val="24"/>
        </w:rPr>
        <w:t xml:space="preserve">ie </w:t>
      </w:r>
      <w:r w:rsidR="000B77E7" w:rsidRPr="00701A64">
        <w:rPr>
          <w:rFonts w:asciiTheme="minorHAnsi" w:hAnsiTheme="minorHAnsi" w:cstheme="minorHAnsi"/>
          <w:iCs/>
          <w:sz w:val="24"/>
          <w:szCs w:val="24"/>
        </w:rPr>
        <w:t xml:space="preserve">ma </w:t>
      </w:r>
      <w:r w:rsidR="00701A64" w:rsidRPr="00701A64">
        <w:rPr>
          <w:rFonts w:asciiTheme="minorHAnsi" w:hAnsiTheme="minorHAnsi" w:cstheme="minorHAnsi"/>
          <w:iCs/>
          <w:sz w:val="24"/>
          <w:szCs w:val="24"/>
        </w:rPr>
        <w:t xml:space="preserve">już </w:t>
      </w:r>
      <w:r w:rsidR="00F273FB" w:rsidRPr="00701A64">
        <w:rPr>
          <w:rFonts w:asciiTheme="minorHAnsi" w:hAnsiTheme="minorHAnsi" w:cstheme="minorHAnsi"/>
          <w:iCs/>
          <w:sz w:val="24"/>
          <w:szCs w:val="24"/>
        </w:rPr>
        <w:t>rozliczania na podstawie danych bieżących</w:t>
      </w:r>
      <w:r w:rsidR="000B77E7" w:rsidRPr="00701A64">
        <w:rPr>
          <w:rFonts w:asciiTheme="minorHAnsi" w:hAnsiTheme="minorHAnsi" w:cstheme="minorHAnsi"/>
          <w:iCs/>
          <w:sz w:val="24"/>
          <w:szCs w:val="24"/>
        </w:rPr>
        <w:t>. N</w:t>
      </w:r>
      <w:r w:rsidR="00F273FB" w:rsidRPr="00701A64">
        <w:rPr>
          <w:rFonts w:asciiTheme="minorHAnsi" w:hAnsiTheme="minorHAnsi" w:cstheme="minorHAnsi"/>
          <w:iCs/>
          <w:sz w:val="24"/>
          <w:szCs w:val="24"/>
        </w:rPr>
        <w:t xml:space="preserve">p. w tym roku szkolnym </w:t>
      </w:r>
      <w:r w:rsidR="00701A64" w:rsidRPr="00701A64">
        <w:rPr>
          <w:rFonts w:asciiTheme="minorHAnsi" w:hAnsiTheme="minorHAnsi" w:cstheme="minorHAnsi"/>
          <w:iCs/>
          <w:sz w:val="24"/>
          <w:szCs w:val="24"/>
        </w:rPr>
        <w:t xml:space="preserve">mamy </w:t>
      </w:r>
      <w:r w:rsidR="00F273FB" w:rsidRPr="00701A64">
        <w:rPr>
          <w:rFonts w:asciiTheme="minorHAnsi" w:hAnsiTheme="minorHAnsi" w:cstheme="minorHAnsi"/>
          <w:iCs/>
          <w:sz w:val="24"/>
          <w:szCs w:val="24"/>
        </w:rPr>
        <w:t>o 21 dzieci z niepełnosprawnościami więcej niż w poprzednim – to generuje bardzo wysokie dodatkowe koszty</w:t>
      </w:r>
      <w:r w:rsidR="000B77E7" w:rsidRPr="00701A64">
        <w:rPr>
          <w:rFonts w:asciiTheme="minorHAnsi" w:hAnsiTheme="minorHAnsi" w:cstheme="minorHAnsi"/>
          <w:iCs/>
          <w:sz w:val="24"/>
          <w:szCs w:val="24"/>
        </w:rPr>
        <w:t xml:space="preserve"> dla gminy </w:t>
      </w:r>
      <w:r w:rsidR="00682937">
        <w:rPr>
          <w:rFonts w:asciiTheme="minorHAnsi" w:hAnsiTheme="minorHAnsi" w:cstheme="minorHAnsi"/>
          <w:iCs/>
          <w:sz w:val="24"/>
          <w:szCs w:val="24"/>
        </w:rPr>
        <w:t>i</w:t>
      </w:r>
      <w:r w:rsidR="000B77E7" w:rsidRPr="00701A6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701A64" w:rsidRPr="00701A64">
        <w:rPr>
          <w:rFonts w:asciiTheme="minorHAnsi" w:hAnsiTheme="minorHAnsi" w:cstheme="minorHAnsi"/>
          <w:iCs/>
          <w:sz w:val="24"/>
          <w:szCs w:val="24"/>
        </w:rPr>
        <w:t xml:space="preserve">nie wiadomo, </w:t>
      </w:r>
      <w:r w:rsidR="000B77E7" w:rsidRPr="00701A64">
        <w:rPr>
          <w:rFonts w:asciiTheme="minorHAnsi" w:hAnsiTheme="minorHAnsi" w:cstheme="minorHAnsi"/>
          <w:iCs/>
          <w:sz w:val="24"/>
          <w:szCs w:val="24"/>
        </w:rPr>
        <w:t xml:space="preserve">czy będzie </w:t>
      </w:r>
      <w:r w:rsidR="00682937">
        <w:rPr>
          <w:rFonts w:asciiTheme="minorHAnsi" w:hAnsiTheme="minorHAnsi" w:cstheme="minorHAnsi"/>
          <w:iCs/>
          <w:sz w:val="24"/>
          <w:szCs w:val="24"/>
        </w:rPr>
        <w:t xml:space="preserve">za to przyznane </w:t>
      </w:r>
      <w:r w:rsidR="000B77E7" w:rsidRPr="00701A64">
        <w:rPr>
          <w:rFonts w:asciiTheme="minorHAnsi" w:hAnsiTheme="minorHAnsi" w:cstheme="minorHAnsi"/>
          <w:iCs/>
          <w:sz w:val="24"/>
          <w:szCs w:val="24"/>
        </w:rPr>
        <w:t>wyrównanie.</w:t>
      </w:r>
      <w:r w:rsidR="00701A64" w:rsidRPr="00701A64">
        <w:rPr>
          <w:rFonts w:asciiTheme="minorHAnsi" w:hAnsiTheme="minorHAnsi" w:cstheme="minorHAnsi"/>
          <w:iCs/>
          <w:sz w:val="24"/>
          <w:szCs w:val="24"/>
        </w:rPr>
        <w:t xml:space="preserve"> Druga zmiana - d</w:t>
      </w:r>
      <w:r w:rsidR="006F0551" w:rsidRPr="00701A64">
        <w:rPr>
          <w:rFonts w:asciiTheme="minorHAnsi" w:hAnsiTheme="minorHAnsi" w:cstheme="minorHAnsi"/>
          <w:iCs/>
          <w:sz w:val="24"/>
          <w:szCs w:val="24"/>
        </w:rPr>
        <w:t xml:space="preserve">otychczas </w:t>
      </w:r>
      <w:r w:rsidR="000B77E7" w:rsidRPr="00701A64">
        <w:rPr>
          <w:rFonts w:asciiTheme="minorHAnsi" w:hAnsiTheme="minorHAnsi" w:cstheme="minorHAnsi"/>
          <w:iCs/>
          <w:sz w:val="24"/>
          <w:szCs w:val="24"/>
        </w:rPr>
        <w:t xml:space="preserve">do </w:t>
      </w:r>
      <w:r w:rsidR="00701A64" w:rsidRPr="00701A64">
        <w:rPr>
          <w:rFonts w:asciiTheme="minorHAnsi" w:hAnsiTheme="minorHAnsi" w:cstheme="minorHAnsi"/>
          <w:iCs/>
          <w:sz w:val="24"/>
          <w:szCs w:val="24"/>
        </w:rPr>
        <w:t xml:space="preserve">dnia </w:t>
      </w:r>
      <w:r w:rsidR="000B77E7" w:rsidRPr="00701A64">
        <w:rPr>
          <w:rFonts w:asciiTheme="minorHAnsi" w:hAnsiTheme="minorHAnsi" w:cstheme="minorHAnsi"/>
          <w:iCs/>
          <w:sz w:val="24"/>
          <w:szCs w:val="24"/>
        </w:rPr>
        <w:t xml:space="preserve">14 października </w:t>
      </w:r>
      <w:r w:rsidR="00682937">
        <w:rPr>
          <w:rFonts w:asciiTheme="minorHAnsi" w:hAnsiTheme="minorHAnsi" w:cstheme="minorHAnsi"/>
          <w:iCs/>
          <w:sz w:val="24"/>
          <w:szCs w:val="24"/>
        </w:rPr>
        <w:t xml:space="preserve">gmina </w:t>
      </w:r>
      <w:r w:rsidR="006F0551" w:rsidRPr="00701A64">
        <w:rPr>
          <w:rFonts w:asciiTheme="minorHAnsi" w:hAnsiTheme="minorHAnsi" w:cstheme="minorHAnsi"/>
          <w:iCs/>
          <w:sz w:val="24"/>
          <w:szCs w:val="24"/>
        </w:rPr>
        <w:t>składa</w:t>
      </w:r>
      <w:r w:rsidR="00682937">
        <w:rPr>
          <w:rFonts w:asciiTheme="minorHAnsi" w:hAnsiTheme="minorHAnsi" w:cstheme="minorHAnsi"/>
          <w:iCs/>
          <w:sz w:val="24"/>
          <w:szCs w:val="24"/>
        </w:rPr>
        <w:t>ła</w:t>
      </w:r>
      <w:r w:rsidR="006F0551" w:rsidRPr="00701A64">
        <w:rPr>
          <w:rFonts w:asciiTheme="minorHAnsi" w:hAnsiTheme="minorHAnsi" w:cstheme="minorHAnsi"/>
          <w:iCs/>
          <w:sz w:val="24"/>
          <w:szCs w:val="24"/>
        </w:rPr>
        <w:t xml:space="preserve"> wniosek </w:t>
      </w:r>
      <w:r w:rsidR="000B77E7" w:rsidRPr="00701A64">
        <w:rPr>
          <w:rFonts w:asciiTheme="minorHAnsi" w:hAnsiTheme="minorHAnsi" w:cstheme="minorHAnsi"/>
          <w:iCs/>
          <w:sz w:val="24"/>
          <w:szCs w:val="24"/>
        </w:rPr>
        <w:t>o zwiększenie zadań oświatowych i pod koniec roku dodatkowe środki przychodziły. Od przyszłego roku nie ma zwiększ</w:t>
      </w:r>
      <w:r w:rsidR="00C80709">
        <w:rPr>
          <w:rFonts w:asciiTheme="minorHAnsi" w:hAnsiTheme="minorHAnsi" w:cstheme="minorHAnsi"/>
          <w:iCs/>
          <w:sz w:val="24"/>
          <w:szCs w:val="24"/>
        </w:rPr>
        <w:t>a</w:t>
      </w:r>
      <w:r w:rsidR="000B77E7" w:rsidRPr="00701A64">
        <w:rPr>
          <w:rFonts w:asciiTheme="minorHAnsi" w:hAnsiTheme="minorHAnsi" w:cstheme="minorHAnsi"/>
          <w:iCs/>
          <w:sz w:val="24"/>
          <w:szCs w:val="24"/>
        </w:rPr>
        <w:t xml:space="preserve">nia zadań oświatowych. </w:t>
      </w:r>
      <w:r w:rsidR="000B77E7">
        <w:rPr>
          <w:rFonts w:asciiTheme="minorHAnsi" w:hAnsiTheme="minorHAnsi" w:cstheme="minorHAnsi"/>
          <w:iCs/>
          <w:color w:val="000000"/>
          <w:sz w:val="24"/>
          <w:szCs w:val="24"/>
        </w:rPr>
        <w:t>Będzie pewna rezerwa, ale ogólna</w:t>
      </w:r>
      <w:r w:rsidR="00A56569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0B77E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A56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Poza tym </w:t>
      </w:r>
      <w:r w:rsidR="000B77E7">
        <w:rPr>
          <w:rFonts w:asciiTheme="minorHAnsi" w:hAnsiTheme="minorHAnsi" w:cstheme="minorHAnsi"/>
          <w:iCs/>
          <w:color w:val="000000"/>
          <w:sz w:val="24"/>
          <w:szCs w:val="24"/>
        </w:rPr>
        <w:t>system uszczegółowiono, co polega na tym, że stan liczony będzie z maja, a nie z początku roku szkolnego, po roku będzie to jeszcze raz przeliczne (ile i na co otrzymano pieniądze</w:t>
      </w:r>
      <w:r w:rsidR="00A56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i czy </w:t>
      </w:r>
      <w:r w:rsidR="000B77E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jest </w:t>
      </w:r>
      <w:r w:rsidR="00A56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to </w:t>
      </w:r>
      <w:r w:rsidR="000B77E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zgodne z SIO), ale nikt nie wie, jak </w:t>
      </w:r>
      <w:r w:rsidR="000B77E7">
        <w:rPr>
          <w:rFonts w:asciiTheme="minorHAnsi" w:hAnsiTheme="minorHAnsi" w:cstheme="minorHAnsi"/>
          <w:iCs/>
          <w:color w:val="000000"/>
          <w:sz w:val="24"/>
          <w:szCs w:val="24"/>
        </w:rPr>
        <w:lastRenderedPageBreak/>
        <w:t xml:space="preserve">będzie to liczne. Może się potem okazać, że samorząd </w:t>
      </w:r>
      <w:r w:rsidR="00A56569">
        <w:rPr>
          <w:rFonts w:asciiTheme="minorHAnsi" w:hAnsiTheme="minorHAnsi" w:cstheme="minorHAnsi"/>
          <w:iCs/>
          <w:color w:val="000000"/>
          <w:sz w:val="24"/>
          <w:szCs w:val="24"/>
        </w:rPr>
        <w:t>po</w:t>
      </w:r>
      <w:r w:rsidR="000B77E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dw</w:t>
      </w:r>
      <w:r w:rsidR="00A56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óch </w:t>
      </w:r>
      <w:r w:rsidR="000B77E7">
        <w:rPr>
          <w:rFonts w:asciiTheme="minorHAnsi" w:hAnsiTheme="minorHAnsi" w:cstheme="minorHAnsi"/>
          <w:iCs/>
          <w:color w:val="000000"/>
          <w:sz w:val="24"/>
          <w:szCs w:val="24"/>
        </w:rPr>
        <w:t>lata</w:t>
      </w:r>
      <w:r w:rsidR="00A56569">
        <w:rPr>
          <w:rFonts w:asciiTheme="minorHAnsi" w:hAnsiTheme="minorHAnsi" w:cstheme="minorHAnsi"/>
          <w:iCs/>
          <w:color w:val="000000"/>
          <w:sz w:val="24"/>
          <w:szCs w:val="24"/>
        </w:rPr>
        <w:t>ch zostanie obciążony</w:t>
      </w:r>
      <w:r w:rsidR="000B77E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kosztem tego, że np. przez jakiś czas dzieci </w:t>
      </w:r>
      <w:r w:rsidR="00A56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 szkole było </w:t>
      </w:r>
      <w:r w:rsidR="000B77E7">
        <w:rPr>
          <w:rFonts w:asciiTheme="minorHAnsi" w:hAnsiTheme="minorHAnsi" w:cstheme="minorHAnsi"/>
          <w:iCs/>
          <w:color w:val="000000"/>
          <w:sz w:val="24"/>
          <w:szCs w:val="24"/>
        </w:rPr>
        <w:t>mniej.</w:t>
      </w:r>
      <w:r w:rsidR="00A56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Jednak podobno </w:t>
      </w:r>
      <w:r w:rsidR="00E5799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założenie jest takie, że to co </w:t>
      </w:r>
      <w:r w:rsidR="00A56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gminom </w:t>
      </w:r>
      <w:r w:rsidR="00E5799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zabraknie w tym roku, </w:t>
      </w:r>
      <w:r w:rsidR="00A56569">
        <w:rPr>
          <w:rFonts w:asciiTheme="minorHAnsi" w:hAnsiTheme="minorHAnsi" w:cstheme="minorHAnsi"/>
          <w:iCs/>
          <w:color w:val="000000"/>
          <w:sz w:val="24"/>
          <w:szCs w:val="24"/>
        </w:rPr>
        <w:t>ostanie</w:t>
      </w:r>
      <w:r w:rsidR="00E5799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A56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im oddane </w:t>
      </w:r>
      <w:r w:rsidR="00E5799A">
        <w:rPr>
          <w:rFonts w:asciiTheme="minorHAnsi" w:hAnsiTheme="minorHAnsi" w:cstheme="minorHAnsi"/>
          <w:iCs/>
          <w:color w:val="000000"/>
          <w:sz w:val="24"/>
          <w:szCs w:val="24"/>
        </w:rPr>
        <w:t>za dwa lata.</w:t>
      </w:r>
      <w:r w:rsidR="005E41D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Jeśli natomiast chodzi o założenia do budżetu </w:t>
      </w:r>
      <w:r w:rsidR="00A5656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miasta Podkowa Leśna </w:t>
      </w:r>
      <w:r w:rsidR="005E41D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na przyszły rok, to dyrektorzy dokładnie przeliczyli </w:t>
      </w:r>
      <w:r w:rsidR="00643BA8">
        <w:rPr>
          <w:rFonts w:asciiTheme="minorHAnsi" w:hAnsiTheme="minorHAnsi" w:cstheme="minorHAnsi"/>
          <w:iCs/>
          <w:color w:val="000000"/>
          <w:sz w:val="24"/>
          <w:szCs w:val="24"/>
        </w:rPr>
        <w:t>ka</w:t>
      </w:r>
      <w:r w:rsidR="006F0551">
        <w:rPr>
          <w:rFonts w:asciiTheme="minorHAnsi" w:hAnsiTheme="minorHAnsi" w:cstheme="minorHAnsi"/>
          <w:iCs/>
          <w:color w:val="000000"/>
          <w:sz w:val="24"/>
          <w:szCs w:val="24"/>
        </w:rPr>
        <w:t>żdy etat</w:t>
      </w:r>
      <w:r w:rsidR="00B237F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i wydatki, aby było to zgodne z planem pracy i arkuszem organizacyjnym szkoły i przedszkola na przyszły rok.</w:t>
      </w:r>
      <w:r w:rsidR="00BC214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Jest tu już wliczona pomoc dla tych 21 dzieci i miejmy nadzieję, że kiedyś zostanie nam to zwrócone.</w:t>
      </w:r>
      <w:r w:rsidR="00D000A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Niestety dzieci z niepełnosprawnościami będzie coraz więcej.</w:t>
      </w:r>
    </w:p>
    <w:p w14:paraId="4EEFCE7E" w14:textId="7452AFEA" w:rsidR="00D64B35" w:rsidRDefault="000D05F7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Dyrektor Szkoły A. </w:t>
      </w:r>
      <w:r w:rsidR="00D64B3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Hein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dodała, że </w:t>
      </w:r>
      <w:r w:rsidR="004C3CE0">
        <w:rPr>
          <w:rFonts w:asciiTheme="minorHAnsi" w:hAnsiTheme="minorHAnsi" w:cstheme="minorHAnsi"/>
          <w:iCs/>
          <w:color w:val="000000"/>
          <w:sz w:val="24"/>
          <w:szCs w:val="24"/>
        </w:rPr>
        <w:t>ś</w:t>
      </w:r>
      <w:r w:rsidR="00D64B35">
        <w:rPr>
          <w:rFonts w:asciiTheme="minorHAnsi" w:hAnsiTheme="minorHAnsi" w:cstheme="minorHAnsi"/>
          <w:iCs/>
          <w:color w:val="000000"/>
          <w:sz w:val="24"/>
          <w:szCs w:val="24"/>
        </w:rPr>
        <w:t>rodki będą coraz bardziej zna</w:t>
      </w:r>
      <w:r w:rsidR="001278B9">
        <w:rPr>
          <w:rFonts w:asciiTheme="minorHAnsi" w:hAnsiTheme="minorHAnsi" w:cstheme="minorHAnsi"/>
          <w:iCs/>
          <w:color w:val="000000"/>
          <w:sz w:val="24"/>
          <w:szCs w:val="24"/>
        </w:rPr>
        <w:t>czone</w:t>
      </w:r>
      <w:r w:rsidR="00D64B3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– nie będzie można wydać więcej na coś niż będzie zarejesrtowane w SIO.</w:t>
      </w:r>
    </w:p>
    <w:p w14:paraId="41DBAA65" w14:textId="79F6136A" w:rsidR="006F0551" w:rsidRDefault="00A65B2E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Radna D. Smolny </w:t>
      </w:r>
      <w:r w:rsidR="00502BA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zapytała,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czy jeśli dotacja jest znaczona, to czy możemy wnioskować </w:t>
      </w:r>
      <w:r w:rsidR="00502BA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 dodatkowe środki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na kolejne </w:t>
      </w:r>
      <w:r w:rsidR="00502BA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zadania, </w:t>
      </w:r>
      <w:r w:rsidR="0043113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np. </w:t>
      </w:r>
      <w:r w:rsidR="00502BA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na program dla </w:t>
      </w:r>
      <w:r w:rsidR="0043113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dzieci </w:t>
      </w:r>
      <w:r w:rsidR="00502BA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uzdolnionych. </w:t>
      </w:r>
    </w:p>
    <w:p w14:paraId="64EB180B" w14:textId="6A7B6D01" w:rsidR="00A65B2E" w:rsidRPr="00E17C58" w:rsidRDefault="00A65B2E" w:rsidP="00544810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17C58">
        <w:rPr>
          <w:rFonts w:asciiTheme="minorHAnsi" w:hAnsiTheme="minorHAnsi" w:cstheme="minorHAnsi"/>
          <w:iCs/>
          <w:sz w:val="24"/>
          <w:szCs w:val="24"/>
        </w:rPr>
        <w:t>Dyrektor CUW odpowiedziała, że</w:t>
      </w:r>
      <w:r w:rsidR="00502BAE" w:rsidRPr="00E17C5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E17C58" w:rsidRPr="00E17C58">
        <w:rPr>
          <w:rFonts w:asciiTheme="minorHAnsi" w:hAnsiTheme="minorHAnsi" w:cstheme="minorHAnsi"/>
          <w:iCs/>
          <w:sz w:val="24"/>
          <w:szCs w:val="24"/>
        </w:rPr>
        <w:t>w grudniu wydawane jest roz</w:t>
      </w:r>
      <w:r w:rsidR="004C3CE0">
        <w:rPr>
          <w:rFonts w:asciiTheme="minorHAnsi" w:hAnsiTheme="minorHAnsi" w:cstheme="minorHAnsi"/>
          <w:iCs/>
          <w:sz w:val="24"/>
          <w:szCs w:val="24"/>
        </w:rPr>
        <w:t>po</w:t>
      </w:r>
      <w:r w:rsidR="00E17C58" w:rsidRPr="00E17C58">
        <w:rPr>
          <w:rFonts w:asciiTheme="minorHAnsi" w:hAnsiTheme="minorHAnsi" w:cstheme="minorHAnsi"/>
          <w:iCs/>
          <w:sz w:val="24"/>
          <w:szCs w:val="24"/>
        </w:rPr>
        <w:t>rządzenie, na co w szkole można wydatkować środki i na co przeznaczone są państwowe pieniądze w szkole (np. na świetlica jest kosztem własnym gminy). M</w:t>
      </w:r>
      <w:r w:rsidR="00502BAE" w:rsidRPr="00E17C58">
        <w:rPr>
          <w:rFonts w:asciiTheme="minorHAnsi" w:hAnsiTheme="minorHAnsi" w:cstheme="minorHAnsi"/>
          <w:iCs/>
          <w:sz w:val="24"/>
          <w:szCs w:val="24"/>
        </w:rPr>
        <w:t xml:space="preserve">ożemy wnioskować </w:t>
      </w:r>
      <w:r w:rsidR="00E17C58" w:rsidRPr="00E17C58">
        <w:rPr>
          <w:rFonts w:asciiTheme="minorHAnsi" w:hAnsiTheme="minorHAnsi" w:cstheme="minorHAnsi"/>
          <w:iCs/>
          <w:sz w:val="24"/>
          <w:szCs w:val="24"/>
        </w:rPr>
        <w:t xml:space="preserve">tylko </w:t>
      </w:r>
      <w:r w:rsidR="00502BAE" w:rsidRPr="00E17C58">
        <w:rPr>
          <w:rFonts w:asciiTheme="minorHAnsi" w:hAnsiTheme="minorHAnsi" w:cstheme="minorHAnsi"/>
          <w:iCs/>
          <w:sz w:val="24"/>
          <w:szCs w:val="24"/>
        </w:rPr>
        <w:t xml:space="preserve">o środki </w:t>
      </w:r>
      <w:r w:rsidR="00E17C58" w:rsidRPr="00E17C58">
        <w:rPr>
          <w:rFonts w:asciiTheme="minorHAnsi" w:hAnsiTheme="minorHAnsi" w:cstheme="minorHAnsi"/>
          <w:iCs/>
          <w:sz w:val="24"/>
          <w:szCs w:val="24"/>
        </w:rPr>
        <w:t xml:space="preserve">na </w:t>
      </w:r>
      <w:r w:rsidR="00502BAE" w:rsidRPr="00E17C58">
        <w:rPr>
          <w:rFonts w:asciiTheme="minorHAnsi" w:hAnsiTheme="minorHAnsi" w:cstheme="minorHAnsi"/>
          <w:iCs/>
          <w:sz w:val="24"/>
          <w:szCs w:val="24"/>
        </w:rPr>
        <w:t>ujęte w rozporządzeniu</w:t>
      </w:r>
      <w:r w:rsidR="00E17C58" w:rsidRPr="00E17C58">
        <w:rPr>
          <w:rFonts w:asciiTheme="minorHAnsi" w:hAnsiTheme="minorHAnsi" w:cstheme="minorHAnsi"/>
          <w:iCs/>
          <w:sz w:val="24"/>
          <w:szCs w:val="24"/>
        </w:rPr>
        <w:t xml:space="preserve"> zadania. Jeśli chodzi o dzieci zdolne, to </w:t>
      </w:r>
      <w:r w:rsidR="00502BAE" w:rsidRPr="00E17C58">
        <w:rPr>
          <w:rFonts w:asciiTheme="minorHAnsi" w:hAnsiTheme="minorHAnsi" w:cstheme="minorHAnsi"/>
          <w:iCs/>
          <w:sz w:val="24"/>
          <w:szCs w:val="24"/>
        </w:rPr>
        <w:t>środki na taki program</w:t>
      </w:r>
      <w:r w:rsidR="00431131" w:rsidRPr="00E17C58">
        <w:rPr>
          <w:rFonts w:asciiTheme="minorHAnsi" w:hAnsiTheme="minorHAnsi" w:cstheme="minorHAnsi"/>
          <w:iCs/>
          <w:sz w:val="24"/>
          <w:szCs w:val="24"/>
        </w:rPr>
        <w:t xml:space="preserve"> zapewnia Pani Burmistrz. OPS płaci za bardzo ciekawe zajęcia profilaktyczne. Różne zadania finansują także rodzice.</w:t>
      </w:r>
      <w:r w:rsidRPr="00E17C58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1C94F269" w14:textId="41195BD0" w:rsidR="00BB2690" w:rsidRDefault="00F279A6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Dyrektor CUW dodała, że </w:t>
      </w:r>
      <w:r w:rsidR="0043113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ogromną część środków </w:t>
      </w:r>
      <w:r w:rsidR="004C3CE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na oświatę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 gminie </w:t>
      </w:r>
      <w:r w:rsidR="00431131">
        <w:rPr>
          <w:rFonts w:asciiTheme="minorHAnsi" w:hAnsiTheme="minorHAnsi" w:cstheme="minorHAnsi"/>
          <w:iCs/>
          <w:color w:val="000000"/>
          <w:sz w:val="24"/>
          <w:szCs w:val="24"/>
        </w:rPr>
        <w:t>zjadają wynagrodzenia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Tegoroczne bardzo duże </w:t>
      </w:r>
      <w:r w:rsidR="0043113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podwyżki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wynagrodzeń nauczycieli i</w:t>
      </w:r>
      <w:r w:rsidR="003D124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podwyżki pracowników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obsługi </w:t>
      </w:r>
      <w:r w:rsidR="0043113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generują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ogromne </w:t>
      </w:r>
      <w:r w:rsidR="00431131">
        <w:rPr>
          <w:rFonts w:asciiTheme="minorHAnsi" w:hAnsiTheme="minorHAnsi" w:cstheme="minorHAnsi"/>
          <w:iCs/>
          <w:color w:val="000000"/>
          <w:sz w:val="24"/>
          <w:szCs w:val="24"/>
        </w:rPr>
        <w:t>koszty (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np. </w:t>
      </w:r>
      <w:r w:rsidR="0043113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roczne koszty nauczyciela dyplomowanego z dodatkami i trzynastą pensją to </w:t>
      </w:r>
      <w:r w:rsidR="0060496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dla pracodawcy koszt </w:t>
      </w:r>
      <w:r w:rsidR="0043113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około </w:t>
      </w:r>
      <w:r w:rsidR="00604963">
        <w:rPr>
          <w:rFonts w:asciiTheme="minorHAnsi" w:hAnsiTheme="minorHAnsi" w:cstheme="minorHAnsi"/>
          <w:iCs/>
          <w:color w:val="000000"/>
          <w:sz w:val="24"/>
          <w:szCs w:val="24"/>
        </w:rPr>
        <w:t>125-</w:t>
      </w:r>
      <w:r w:rsidR="00431131">
        <w:rPr>
          <w:rFonts w:asciiTheme="minorHAnsi" w:hAnsiTheme="minorHAnsi" w:cstheme="minorHAnsi"/>
          <w:iCs/>
          <w:color w:val="000000"/>
          <w:sz w:val="24"/>
          <w:szCs w:val="24"/>
        </w:rPr>
        <w:t>1</w:t>
      </w:r>
      <w:r w:rsidR="003D124E">
        <w:rPr>
          <w:rFonts w:asciiTheme="minorHAnsi" w:hAnsiTheme="minorHAnsi" w:cstheme="minorHAnsi"/>
          <w:iCs/>
          <w:color w:val="000000"/>
          <w:sz w:val="24"/>
          <w:szCs w:val="24"/>
        </w:rPr>
        <w:t>5</w:t>
      </w:r>
      <w:r w:rsidR="00431131">
        <w:rPr>
          <w:rFonts w:asciiTheme="minorHAnsi" w:hAnsiTheme="minorHAnsi" w:cstheme="minorHAnsi"/>
          <w:iCs/>
          <w:color w:val="000000"/>
          <w:sz w:val="24"/>
          <w:szCs w:val="24"/>
        </w:rPr>
        <w:t>0 tys. zł rocznie).</w:t>
      </w:r>
    </w:p>
    <w:p w14:paraId="2554C44B" w14:textId="77777777" w:rsidR="00431131" w:rsidRDefault="00431131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63EAC623" w14:textId="768ED156" w:rsidR="00DC02D3" w:rsidRDefault="00F279A6" w:rsidP="00DC02D3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Przewodniczący KF zwrócił </w:t>
      </w:r>
      <w:r w:rsidR="00994BFF">
        <w:rPr>
          <w:rFonts w:asciiTheme="minorHAnsi" w:hAnsiTheme="minorHAnsi" w:cstheme="minorHAnsi"/>
          <w:iCs/>
          <w:color w:val="000000"/>
          <w:sz w:val="24"/>
          <w:szCs w:val="24"/>
        </w:rPr>
        <w:t>uwagę,  że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406FF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jest </w:t>
      </w:r>
      <w:r w:rsidR="00DC02D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zmniejszenie 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>w planie</w:t>
      </w:r>
      <w:r w:rsidR="00994BF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na 2025 r. w r</w:t>
      </w:r>
      <w:r w:rsidR="00DC02D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ozdz. </w:t>
      </w:r>
      <w:r w:rsidR="00DC02D3" w:rsidRPr="00DC02D3">
        <w:rPr>
          <w:rFonts w:asciiTheme="minorHAnsi" w:hAnsiTheme="minorHAnsi" w:cstheme="minorHAnsi"/>
          <w:iCs/>
          <w:color w:val="000000"/>
          <w:sz w:val="24"/>
          <w:szCs w:val="24"/>
        </w:rPr>
        <w:t>40002</w:t>
      </w:r>
      <w:r w:rsidR="00DC02D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„</w:t>
      </w:r>
      <w:r w:rsidR="00DC02D3" w:rsidRPr="00DC02D3">
        <w:rPr>
          <w:rFonts w:asciiTheme="minorHAnsi" w:hAnsiTheme="minorHAnsi" w:cstheme="minorHAnsi"/>
          <w:iCs/>
          <w:color w:val="000000"/>
          <w:sz w:val="24"/>
          <w:szCs w:val="24"/>
        </w:rPr>
        <w:t>Dostarczanie wody</w:t>
      </w:r>
      <w:r w:rsidR="00DC02D3">
        <w:rPr>
          <w:rFonts w:asciiTheme="minorHAnsi" w:hAnsiTheme="minorHAnsi" w:cstheme="minorHAnsi"/>
          <w:iCs/>
          <w:color w:val="000000"/>
          <w:sz w:val="24"/>
          <w:szCs w:val="24"/>
        </w:rPr>
        <w:t>”</w:t>
      </w:r>
      <w:r w:rsidR="00994BF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par. </w:t>
      </w:r>
      <w:r w:rsidR="00994BFF" w:rsidRPr="00994BF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4260 </w:t>
      </w:r>
      <w:r w:rsidR="00994BFF">
        <w:rPr>
          <w:rFonts w:asciiTheme="minorHAnsi" w:hAnsiTheme="minorHAnsi" w:cstheme="minorHAnsi"/>
          <w:iCs/>
          <w:color w:val="000000"/>
          <w:sz w:val="24"/>
          <w:szCs w:val="24"/>
        </w:rPr>
        <w:t>„</w:t>
      </w:r>
      <w:r w:rsidR="00406FF9">
        <w:rPr>
          <w:rFonts w:asciiTheme="minorHAnsi" w:hAnsiTheme="minorHAnsi" w:cstheme="minorHAnsi"/>
          <w:iCs/>
          <w:color w:val="000000"/>
          <w:sz w:val="24"/>
          <w:szCs w:val="24"/>
        </w:rPr>
        <w:t>Z</w:t>
      </w:r>
      <w:r w:rsidR="00994BFF" w:rsidRPr="00994BFF">
        <w:rPr>
          <w:rFonts w:asciiTheme="minorHAnsi" w:hAnsiTheme="minorHAnsi" w:cstheme="minorHAnsi"/>
          <w:iCs/>
          <w:color w:val="000000"/>
          <w:sz w:val="24"/>
          <w:szCs w:val="24"/>
        </w:rPr>
        <w:t>akup energi</w:t>
      </w:r>
      <w:r w:rsidR="00994BFF">
        <w:rPr>
          <w:rFonts w:asciiTheme="minorHAnsi" w:hAnsiTheme="minorHAnsi" w:cstheme="minorHAnsi"/>
          <w:iCs/>
          <w:color w:val="000000"/>
          <w:sz w:val="24"/>
          <w:szCs w:val="24"/>
        </w:rPr>
        <w:t>i”</w:t>
      </w:r>
      <w:r w:rsidR="00406FF9">
        <w:rPr>
          <w:rFonts w:asciiTheme="minorHAnsi" w:hAnsiTheme="minorHAnsi" w:cstheme="minorHAnsi"/>
          <w:iCs/>
          <w:color w:val="000000"/>
          <w:sz w:val="24"/>
          <w:szCs w:val="24"/>
        </w:rPr>
        <w:t>. W</w:t>
      </w:r>
      <w:r w:rsidR="00994BF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planie na 2024 r. było 240 tys. zł, wykonani</w:t>
      </w:r>
      <w:r w:rsidR="00406FF9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="00994BF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na III kwartał 2024 r. to prawie 200 tys. zł</w:t>
      </w:r>
      <w:r w:rsidR="00406FF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i</w:t>
      </w:r>
      <w:r w:rsidR="00994BF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na 2025 r. planuje się 200 tys. zł</w:t>
      </w:r>
      <w:r w:rsidR="00406FF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</w:t>
      </w:r>
      <w:r w:rsidR="00994BFF">
        <w:rPr>
          <w:rFonts w:asciiTheme="minorHAnsi" w:hAnsiTheme="minorHAnsi" w:cstheme="minorHAnsi"/>
          <w:iCs/>
          <w:color w:val="000000"/>
          <w:sz w:val="24"/>
          <w:szCs w:val="24"/>
        </w:rPr>
        <w:t>Radny poprosił o wyjaśnienie, skąd takie różnice.</w:t>
      </w:r>
    </w:p>
    <w:p w14:paraId="1F3DE881" w14:textId="690C4BA2" w:rsidR="004544B8" w:rsidRDefault="00994BFF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Zastępca Burmistrza powiedział, że planowane są 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>pewne ruchy</w:t>
      </w:r>
      <w:r w:rsidR="00406FF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w gminie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,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jeśli chodzi o instalacj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ę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fotowoltaiczną</w:t>
      </w:r>
      <w:r w:rsidR="00406FF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(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np.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duże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instalacj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na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stadninie 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>koni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czy na szkole </w:t>
      </w:r>
      <w:r w:rsidR="0020460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można byłoby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wykorzystać</w:t>
      </w:r>
      <w:r w:rsidR="0020460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do zasilania 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>przepom</w:t>
      </w:r>
      <w:r w:rsidR="0020460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powni i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ujęcia wody</w:t>
      </w:r>
      <w:r w:rsidR="00406FF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), dlatego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zużycie energii</w:t>
      </w:r>
      <w:r w:rsidR="0020460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w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204601">
        <w:rPr>
          <w:rFonts w:asciiTheme="minorHAnsi" w:hAnsiTheme="minorHAnsi" w:cstheme="minorHAnsi"/>
          <w:iCs/>
          <w:color w:val="000000"/>
          <w:sz w:val="24"/>
          <w:szCs w:val="24"/>
        </w:rPr>
        <w:t>gospodarce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wod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n</w:t>
      </w:r>
      <w:r w:rsidR="00204601">
        <w:rPr>
          <w:rFonts w:asciiTheme="minorHAnsi" w:hAnsiTheme="minorHAnsi" w:cstheme="minorHAnsi"/>
          <w:iCs/>
          <w:color w:val="000000"/>
          <w:sz w:val="24"/>
          <w:szCs w:val="24"/>
        </w:rPr>
        <w:t>ej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będzie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 przyszłym roku 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>niższe</w:t>
      </w:r>
      <w:r w:rsidR="00204601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14:paraId="47EBD588" w14:textId="77777777" w:rsidR="004544B8" w:rsidRDefault="004544B8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75D8FEA8" w14:textId="5CC60338" w:rsidR="00B64922" w:rsidRDefault="00B64922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Przewodniczący KF zapytał o rozdz. </w:t>
      </w:r>
      <w:r w:rsidRPr="00B649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60016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„</w:t>
      </w:r>
      <w:r w:rsidRPr="00B64922">
        <w:rPr>
          <w:rFonts w:asciiTheme="minorHAnsi" w:hAnsiTheme="minorHAnsi" w:cstheme="minorHAnsi"/>
          <w:iCs/>
          <w:color w:val="000000"/>
          <w:sz w:val="24"/>
          <w:szCs w:val="24"/>
        </w:rPr>
        <w:t>Drogi publiczne gminne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” par. </w:t>
      </w:r>
      <w:r w:rsidRPr="00B649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4270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„</w:t>
      </w:r>
      <w:r w:rsidR="00966A83">
        <w:rPr>
          <w:rFonts w:asciiTheme="minorHAnsi" w:hAnsiTheme="minorHAnsi" w:cstheme="minorHAnsi"/>
          <w:iCs/>
          <w:color w:val="000000"/>
          <w:sz w:val="24"/>
          <w:szCs w:val="24"/>
        </w:rPr>
        <w:t>Z</w:t>
      </w:r>
      <w:r w:rsidRPr="00B64922">
        <w:rPr>
          <w:rFonts w:asciiTheme="minorHAnsi" w:hAnsiTheme="minorHAnsi" w:cstheme="minorHAnsi"/>
          <w:iCs/>
          <w:color w:val="000000"/>
          <w:sz w:val="24"/>
          <w:szCs w:val="24"/>
        </w:rPr>
        <w:t>akup usług remontowych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”</w:t>
      </w:r>
      <w:r w:rsidR="00966A83">
        <w:rPr>
          <w:rFonts w:asciiTheme="minorHAnsi" w:hAnsiTheme="minorHAnsi" w:cstheme="minorHAnsi"/>
          <w:iCs/>
          <w:color w:val="000000"/>
          <w:sz w:val="24"/>
          <w:szCs w:val="24"/>
        </w:rPr>
        <w:t>. W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planie na rok 2024 było 35 tys. zł, w planie na rok 2025 jest 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200 tys.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zł - czy chodzi o remont asfaltowych nakładek?</w:t>
      </w:r>
      <w:r w:rsidRPr="00B64922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</w:p>
    <w:p w14:paraId="672D2DD6" w14:textId="2029740A" w:rsidR="004544B8" w:rsidRDefault="00B64922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Pani Skarbnik potwierdziła to.</w:t>
      </w:r>
    </w:p>
    <w:p w14:paraId="4DE41273" w14:textId="65CC3E49" w:rsidR="004544B8" w:rsidRDefault="00B64922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Przewodniczący KF ocenił, że to dobrze, bo oprócz inwestycji </w:t>
      </w:r>
      <w:r w:rsidR="00966A8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jest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 200 tys. </w:t>
      </w:r>
      <w:r w:rsidR="00966A8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zł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więcej na remonty dróg.</w:t>
      </w:r>
    </w:p>
    <w:p w14:paraId="201649A8" w14:textId="77777777" w:rsidR="00131A86" w:rsidRDefault="00131A86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119B537E" w14:textId="21718369" w:rsidR="00131A86" w:rsidRDefault="00131A86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Przewodniczący KF zapytał, czy w planie na 2025 r. nie powinniśmy zarezerwować środków na wybory prezydenckie.</w:t>
      </w:r>
    </w:p>
    <w:p w14:paraId="0E98BC47" w14:textId="0F1F9885" w:rsidR="004544B8" w:rsidRDefault="00407C3A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Skarbnik Miasta wyjaśniła, że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gdy </w:t>
      </w:r>
      <w:r w:rsidR="00966A8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gmina 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>dostani</w:t>
      </w:r>
      <w:r w:rsidR="00966A83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dotację celową</w:t>
      </w:r>
      <w:r w:rsidR="00131A8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na to zadanie, to </w:t>
      </w:r>
      <w:r w:rsidR="00131A8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zostanie ona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wprowadzona</w:t>
      </w:r>
      <w:r w:rsidR="00131A8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096B5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do budżetu </w:t>
      </w:r>
      <w:r w:rsidR="00131A86">
        <w:rPr>
          <w:rFonts w:asciiTheme="minorHAnsi" w:hAnsiTheme="minorHAnsi" w:cstheme="minorHAnsi"/>
          <w:iCs/>
          <w:color w:val="000000"/>
          <w:sz w:val="24"/>
          <w:szCs w:val="24"/>
        </w:rPr>
        <w:t>po stronie dochodów i wydatków.</w:t>
      </w:r>
    </w:p>
    <w:p w14:paraId="346A51F0" w14:textId="77777777" w:rsidR="004544B8" w:rsidRDefault="004544B8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C9B20CC" w14:textId="1C74B561" w:rsidR="004544B8" w:rsidRDefault="00096B5F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Radna 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D. Smolny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zwróciła uwagę, że 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>w ki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lku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miejs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cach</w:t>
      </w:r>
      <w:r w:rsidR="008C0987">
        <w:rPr>
          <w:rFonts w:asciiTheme="minorHAnsi" w:hAnsiTheme="minorHAnsi" w:cstheme="minorHAnsi"/>
          <w:iCs/>
          <w:color w:val="000000"/>
          <w:sz w:val="24"/>
          <w:szCs w:val="24"/>
        </w:rPr>
        <w:t>,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różnych 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>kategoriach</w:t>
      </w:r>
      <w:r w:rsidR="008C098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i w rożnej wysokości,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jest </w:t>
      </w:r>
      <w:r w:rsidR="008C098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wpisany 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>zakup żywności</w:t>
      </w:r>
      <w:r w:rsidR="008C0987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14:paraId="227AB610" w14:textId="746376F7" w:rsidR="008C0987" w:rsidRDefault="008C0987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Pani Burmistrz wyjaśniła, że każda jednostka ma takie wydatki – szkoła, Urząd i inne – także Rada Miasta (np. woda, artykuły spożywcze na spotkania).</w:t>
      </w:r>
    </w:p>
    <w:p w14:paraId="4CFA6804" w14:textId="77777777" w:rsidR="004544B8" w:rsidRDefault="004544B8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802C04D" w14:textId="4E07D495" w:rsidR="004544B8" w:rsidRDefault="002D798F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Radna D. 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Smolny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wróciła do 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>Tabel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i 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8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 </w:t>
      </w:r>
      <w:r w:rsidR="00966A83">
        <w:rPr>
          <w:rFonts w:asciiTheme="minorHAnsi" w:hAnsiTheme="minorHAnsi" w:cstheme="minorHAnsi"/>
          <w:iCs/>
          <w:color w:val="000000"/>
          <w:sz w:val="24"/>
          <w:szCs w:val="24"/>
        </w:rPr>
        <w:t>p</w:t>
      </w:r>
      <w:r w:rsidR="0053133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lanem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zadań inwestycyjnych i zapytała, czy zadaniu nr 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16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„</w:t>
      </w:r>
      <w:r w:rsidR="004544B8" w:rsidRPr="004544B8">
        <w:rPr>
          <w:rFonts w:asciiTheme="minorHAnsi" w:hAnsiTheme="minorHAnsi" w:cstheme="minorHAnsi"/>
          <w:iCs/>
          <w:color w:val="000000"/>
          <w:sz w:val="24"/>
          <w:szCs w:val="24"/>
        </w:rPr>
        <w:t>Dokumentacja projektowa i budowa oświetlenia w mieście Podkowa Leśna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”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jest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wpisana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ul. Storczyków</w:t>
      </w:r>
      <w:r w:rsidR="001D2BED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14:paraId="40BA642D" w14:textId="1D734095" w:rsidR="004544B8" w:rsidRDefault="004544B8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Wice</w:t>
      </w:r>
      <w:r w:rsidR="00347A2A">
        <w:rPr>
          <w:rFonts w:asciiTheme="minorHAnsi" w:hAnsiTheme="minorHAnsi" w:cstheme="minorHAnsi"/>
          <w:iCs/>
          <w:color w:val="000000"/>
          <w:sz w:val="24"/>
          <w:szCs w:val="24"/>
        </w:rPr>
        <w:t>burmistrz odpowiedział, że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697C9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to ogólny zapis – </w:t>
      </w:r>
      <w:r w:rsidR="00531331">
        <w:rPr>
          <w:rFonts w:asciiTheme="minorHAnsi" w:hAnsiTheme="minorHAnsi" w:cstheme="minorHAnsi"/>
          <w:iCs/>
          <w:color w:val="000000"/>
          <w:sz w:val="24"/>
          <w:szCs w:val="24"/>
        </w:rPr>
        <w:t>katalog</w:t>
      </w:r>
      <w:r w:rsidR="00697C9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ulic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jest otwarty</w:t>
      </w:r>
      <w:r w:rsidR="00531331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697C9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Trzeba </w:t>
      </w:r>
      <w:r w:rsidR="00966A83">
        <w:rPr>
          <w:rFonts w:asciiTheme="minorHAnsi" w:hAnsiTheme="minorHAnsi" w:cstheme="minorHAnsi"/>
          <w:iCs/>
          <w:color w:val="000000"/>
          <w:sz w:val="24"/>
          <w:szCs w:val="24"/>
        </w:rPr>
        <w:t>d</w:t>
      </w:r>
      <w:r w:rsidR="00697C90">
        <w:rPr>
          <w:rFonts w:asciiTheme="minorHAnsi" w:hAnsiTheme="minorHAnsi" w:cstheme="minorHAnsi"/>
          <w:iCs/>
          <w:color w:val="000000"/>
          <w:sz w:val="24"/>
          <w:szCs w:val="24"/>
        </w:rPr>
        <w:t>obrać jakieś kryteria decyzyjności.</w:t>
      </w:r>
    </w:p>
    <w:p w14:paraId="00472976" w14:textId="0270C7E2" w:rsidR="00697C90" w:rsidRDefault="00531331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Pani Burmistrz dodała, że </w:t>
      </w:r>
      <w:r w:rsidR="00D5206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 pierwszej kolejności </w:t>
      </w:r>
      <w:r w:rsidR="00697C9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należy dążyć do zrealizowania 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>projektów</w:t>
      </w:r>
      <w:r w:rsidR="00697C90">
        <w:rPr>
          <w:rFonts w:asciiTheme="minorHAnsi" w:hAnsiTheme="minorHAnsi" w:cstheme="minorHAnsi"/>
          <w:iCs/>
          <w:color w:val="000000"/>
          <w:sz w:val="24"/>
          <w:szCs w:val="24"/>
        </w:rPr>
        <w:t>, które są już gotowe.</w:t>
      </w:r>
    </w:p>
    <w:p w14:paraId="4673C268" w14:textId="77777777" w:rsidR="00B34805" w:rsidRDefault="00B34805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  <w:highlight w:val="yellow"/>
        </w:rPr>
      </w:pPr>
    </w:p>
    <w:p w14:paraId="29518DF8" w14:textId="47E77C36" w:rsidR="004544B8" w:rsidRDefault="00697C90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Radna 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>D. Smolny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zapytała o wpisane w </w:t>
      </w:r>
      <w:r w:rsidR="00DE76D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kilku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punktach</w:t>
      </w:r>
      <w:r w:rsidR="00DE76D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projektu budżetu różne wydatki przeznaczone na pomoc obywatelom Ukrainy (np. zakup towarów i usług, wynagrodzenia) 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>– jakie to zadania i kt</w:t>
      </w:r>
      <w:r w:rsidR="00DE76D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o z tej pomocy 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>korzysta</w:t>
      </w:r>
      <w:r w:rsidR="00DE76D1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14:paraId="30B93C73" w14:textId="6F20EED9" w:rsidR="004544B8" w:rsidRDefault="00712FC1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Dyrektor CUW wyjaśniła, że gmina o</w:t>
      </w:r>
      <w:r w:rsidR="00DE76D1">
        <w:rPr>
          <w:rFonts w:asciiTheme="minorHAnsi" w:hAnsiTheme="minorHAnsi" w:cstheme="minorHAnsi"/>
          <w:iCs/>
          <w:color w:val="000000"/>
          <w:sz w:val="24"/>
          <w:szCs w:val="24"/>
        </w:rPr>
        <w:t>trzymuje środki z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Fun</w:t>
      </w:r>
      <w:r w:rsidR="009B32B0">
        <w:rPr>
          <w:rFonts w:asciiTheme="minorHAnsi" w:hAnsiTheme="minorHAnsi" w:cstheme="minorHAnsi"/>
          <w:iCs/>
          <w:color w:val="000000"/>
          <w:sz w:val="24"/>
          <w:szCs w:val="24"/>
        </w:rPr>
        <w:t>d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>uszu P</w:t>
      </w:r>
      <w:r w:rsidR="00DE76D1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="004544B8">
        <w:rPr>
          <w:rFonts w:asciiTheme="minorHAnsi" w:hAnsiTheme="minorHAnsi" w:cstheme="minorHAnsi"/>
          <w:iCs/>
          <w:color w:val="000000"/>
          <w:sz w:val="24"/>
          <w:szCs w:val="24"/>
        </w:rPr>
        <w:t>mocy</w:t>
      </w:r>
      <w:r w:rsidR="00DE76D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na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DE76D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zadania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oświatowe</w:t>
      </w:r>
      <w:r w:rsidR="00DE76D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przeznaczone </w:t>
      </w:r>
      <w:r w:rsidR="00DE76D1">
        <w:rPr>
          <w:rFonts w:asciiTheme="minorHAnsi" w:hAnsiTheme="minorHAnsi" w:cstheme="minorHAnsi"/>
          <w:iCs/>
          <w:color w:val="000000"/>
          <w:sz w:val="24"/>
          <w:szCs w:val="24"/>
        </w:rPr>
        <w:t>na pomoc obywatelom Ukrainy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, z których finansowana</w:t>
      </w:r>
      <w:r w:rsidR="00FA057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jest nauka dzieci ukraińskich w szkole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14:paraId="19C8F7FB" w14:textId="5893C3E4" w:rsidR="00FA057A" w:rsidRDefault="006E08D3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Skarbnik Miasta dodała, że </w:t>
      </w:r>
      <w:r w:rsidR="00FA057A">
        <w:rPr>
          <w:rFonts w:asciiTheme="minorHAnsi" w:hAnsiTheme="minorHAnsi" w:cstheme="minorHAnsi"/>
          <w:iCs/>
          <w:color w:val="000000"/>
          <w:sz w:val="24"/>
          <w:szCs w:val="24"/>
        </w:rPr>
        <w:t>do gminy wpływają t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akże</w:t>
      </w:r>
      <w:r w:rsidR="00FA057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drobne środki na pesel i na z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d</w:t>
      </w:r>
      <w:r w:rsidR="00FA057A">
        <w:rPr>
          <w:rFonts w:asciiTheme="minorHAnsi" w:hAnsiTheme="minorHAnsi" w:cstheme="minorHAnsi"/>
          <w:iCs/>
          <w:color w:val="000000"/>
          <w:sz w:val="24"/>
          <w:szCs w:val="24"/>
        </w:rPr>
        <w:t>jęcia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do dowodów dla obywateli Ukrainy.</w:t>
      </w:r>
    </w:p>
    <w:p w14:paraId="53A726FB" w14:textId="77777777" w:rsidR="00FA057A" w:rsidRDefault="00FA057A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3E6BA070" w14:textId="029201E4" w:rsidR="00CE2F89" w:rsidRDefault="00BE6817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Przewodniczący KR </w:t>
      </w:r>
      <w:r w:rsidR="00CE2F8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zwrócił uwagę, że w </w:t>
      </w:r>
      <w:r w:rsidR="00FA057A">
        <w:rPr>
          <w:rFonts w:asciiTheme="minorHAnsi" w:hAnsiTheme="minorHAnsi" w:cstheme="minorHAnsi"/>
          <w:iCs/>
          <w:color w:val="000000"/>
          <w:sz w:val="24"/>
          <w:szCs w:val="24"/>
        </w:rPr>
        <w:t>dzia</w:t>
      </w:r>
      <w:r w:rsidR="00CE2F89">
        <w:rPr>
          <w:rFonts w:asciiTheme="minorHAnsi" w:hAnsiTheme="minorHAnsi" w:cstheme="minorHAnsi"/>
          <w:iCs/>
          <w:color w:val="000000"/>
          <w:sz w:val="24"/>
          <w:szCs w:val="24"/>
        </w:rPr>
        <w:t>le</w:t>
      </w:r>
      <w:r w:rsidR="00FA057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754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„Bezpieczeństwo</w:t>
      </w:r>
      <w:r w:rsidR="00FA057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publ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iczne</w:t>
      </w:r>
      <w:r w:rsidR="00FA057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i ochrona przeciwpożarowa” </w:t>
      </w:r>
      <w:r w:rsidR="00FA057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nie </w:t>
      </w:r>
      <w:r w:rsidR="00CE2F8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zostały </w:t>
      </w:r>
      <w:r w:rsidR="00FA057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zwiększone dotacje dla policji i dla straży </w:t>
      </w:r>
      <w:r w:rsidR="00CE2F8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pożarnej, a </w:t>
      </w:r>
      <w:r w:rsidR="00A5624F">
        <w:rPr>
          <w:rFonts w:asciiTheme="minorHAnsi" w:hAnsiTheme="minorHAnsi" w:cstheme="minorHAnsi"/>
          <w:iCs/>
          <w:color w:val="000000"/>
          <w:sz w:val="24"/>
          <w:szCs w:val="24"/>
        </w:rPr>
        <w:t>Komendant</w:t>
      </w:r>
      <w:r w:rsidR="006632F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Policji podczas październikowej „Debaty o bezpieczeństwie” zapowiedział, że będzie występował o zwiększenie otrzymywanego od gminy dofinansowania. </w:t>
      </w:r>
    </w:p>
    <w:p w14:paraId="433DC6A4" w14:textId="7DBA8472" w:rsidR="00CE2F89" w:rsidRDefault="00CE2F89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Burmistrz Miasta powiedziała, że jak </w:t>
      </w:r>
      <w:r w:rsidR="006632F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wpłyną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wnioski o wsparcie na konkretne zadania, to będą one rozważane.</w:t>
      </w:r>
    </w:p>
    <w:p w14:paraId="0C69484E" w14:textId="77777777" w:rsidR="005E6BD4" w:rsidRDefault="005E6BD4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0F34E99" w14:textId="10912559" w:rsidR="005E6BD4" w:rsidRDefault="00183561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Przewodniczący KF zapytał o dział</w:t>
      </w:r>
      <w:r w:rsidR="005E6BD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757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„O</w:t>
      </w:r>
      <w:r w:rsidR="005E6BD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bsługa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długu publicznego”</w:t>
      </w:r>
      <w:r w:rsidR="00386086">
        <w:rPr>
          <w:rFonts w:asciiTheme="minorHAnsi" w:hAnsiTheme="minorHAnsi" w:cstheme="minorHAnsi"/>
          <w:iCs/>
          <w:color w:val="000000"/>
          <w:sz w:val="24"/>
          <w:szCs w:val="24"/>
        </w:rPr>
        <w:t>. Podkreślił</w:t>
      </w:r>
      <w:r w:rsidR="00FA343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, że Miasto ma </w:t>
      </w:r>
      <w:r w:rsidR="005E6BD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 </w:t>
      </w:r>
      <w:r w:rsidR="00FA343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zasadzie </w:t>
      </w:r>
      <w:r w:rsidR="005E6BD4">
        <w:rPr>
          <w:rFonts w:asciiTheme="minorHAnsi" w:hAnsiTheme="minorHAnsi" w:cstheme="minorHAnsi"/>
          <w:iCs/>
          <w:color w:val="000000"/>
          <w:sz w:val="24"/>
          <w:szCs w:val="24"/>
        </w:rPr>
        <w:t>stałą wartość kredytów i pożyczek</w:t>
      </w:r>
      <w:r w:rsidR="00FA3437">
        <w:rPr>
          <w:rFonts w:asciiTheme="minorHAnsi" w:hAnsiTheme="minorHAnsi" w:cstheme="minorHAnsi"/>
          <w:iCs/>
          <w:color w:val="000000"/>
          <w:sz w:val="24"/>
          <w:szCs w:val="24"/>
        </w:rPr>
        <w:t>, a plan w stosunku do wykonania jest założony dość duży.</w:t>
      </w:r>
      <w:r w:rsidR="005E6BD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FA343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 tym roku wydamy na ten cel </w:t>
      </w:r>
      <w:r w:rsidR="00A868EC">
        <w:rPr>
          <w:rFonts w:asciiTheme="minorHAnsi" w:hAnsiTheme="minorHAnsi" w:cstheme="minorHAnsi"/>
          <w:iCs/>
          <w:color w:val="000000"/>
          <w:sz w:val="24"/>
          <w:szCs w:val="24"/>
        </w:rPr>
        <w:t>kwotę</w:t>
      </w:r>
      <w:r w:rsidR="00FA343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mniej więcej 200 tys. zł, a na rok 2025 planujemy 350 tys. zł.</w:t>
      </w:r>
    </w:p>
    <w:p w14:paraId="75B083EB" w14:textId="03DEDC14" w:rsidR="005E6BD4" w:rsidRDefault="00A868EC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Pani Skarbnik poinformowała, że</w:t>
      </w:r>
      <w:r w:rsidR="005E6BD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oprocentowanie</w:t>
      </w:r>
      <w:r w:rsidR="005E6BD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może być różne</w:t>
      </w:r>
      <w:r w:rsidR="0038608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i n</w:t>
      </w:r>
      <w:r w:rsidR="005E6BD4">
        <w:rPr>
          <w:rFonts w:asciiTheme="minorHAnsi" w:hAnsiTheme="minorHAnsi" w:cstheme="minorHAnsi"/>
          <w:iCs/>
          <w:color w:val="000000"/>
          <w:sz w:val="24"/>
          <w:szCs w:val="24"/>
        </w:rPr>
        <w:t>ie wiemy jakie odsetki zapłacimy od zaciągniętych kredytów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14:paraId="4489C88A" w14:textId="77777777" w:rsidR="00A868EC" w:rsidRDefault="00A868EC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FEB90D3" w14:textId="213956FA" w:rsidR="005E6BD4" w:rsidRDefault="00A868EC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Przewodniczący KF zapytał,</w:t>
      </w:r>
      <w:r w:rsidR="005E6BD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gdzie w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budżecie</w:t>
      </w:r>
      <w:r w:rsidR="005E6BD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miasta </w:t>
      </w:r>
      <w:r w:rsidR="0038608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zapisana </w:t>
      </w:r>
      <w:r w:rsidR="005E6BD4">
        <w:rPr>
          <w:rFonts w:asciiTheme="minorHAnsi" w:hAnsiTheme="minorHAnsi" w:cstheme="minorHAnsi"/>
          <w:iCs/>
          <w:color w:val="000000"/>
          <w:sz w:val="24"/>
          <w:szCs w:val="24"/>
        </w:rPr>
        <w:t>jest kw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ota, która zostanie</w:t>
      </w:r>
      <w:r w:rsidR="005E6BD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przeznacz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ona</w:t>
      </w:r>
      <w:r w:rsidR="005E6BD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na 100-lecie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miasta.</w:t>
      </w:r>
    </w:p>
    <w:p w14:paraId="0D6E326F" w14:textId="60DF4FFE" w:rsidR="005E6BD4" w:rsidRDefault="005E6BD4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B</w:t>
      </w:r>
      <w:r w:rsidR="00A868EC">
        <w:rPr>
          <w:rFonts w:asciiTheme="minorHAnsi" w:hAnsiTheme="minorHAnsi" w:cstheme="minorHAnsi"/>
          <w:iCs/>
          <w:color w:val="000000"/>
          <w:sz w:val="24"/>
          <w:szCs w:val="24"/>
        </w:rPr>
        <w:t>urmistrz Miasta wyjaśniła, że kwota na t</w:t>
      </w:r>
      <w:r w:rsidR="0038608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en cel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jest podzielona na różne działy, np. </w:t>
      </w:r>
      <w:r w:rsidR="006B0B50">
        <w:rPr>
          <w:rFonts w:asciiTheme="minorHAnsi" w:hAnsiTheme="minorHAnsi" w:cstheme="minorHAnsi"/>
          <w:iCs/>
          <w:color w:val="000000"/>
          <w:sz w:val="24"/>
          <w:szCs w:val="24"/>
        </w:rPr>
        <w:t>większa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dotacja dla CKIIO,</w:t>
      </w:r>
      <w:r w:rsidR="00A868EC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środki na promocj</w:t>
      </w:r>
      <w:r w:rsidR="00A868EC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ę, zakup towarów i usług. </w:t>
      </w:r>
    </w:p>
    <w:p w14:paraId="14D89FF5" w14:textId="78C8451F" w:rsidR="005E6BD4" w:rsidRDefault="006B0B50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Na pytanie Przewodniczącego KF,</w:t>
      </w:r>
      <w:r w:rsidR="005E6BD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czy możemy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zdjąć</w:t>
      </w:r>
      <w:r w:rsidR="005E6BD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zapas ze środków rezerwowanych na obsługę </w:t>
      </w:r>
      <w:r w:rsidR="005E6BD4">
        <w:rPr>
          <w:rFonts w:asciiTheme="minorHAnsi" w:hAnsiTheme="minorHAnsi" w:cstheme="minorHAnsi"/>
          <w:iCs/>
          <w:color w:val="000000"/>
          <w:sz w:val="24"/>
          <w:szCs w:val="24"/>
        </w:rPr>
        <w:t>pożyczek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i przenieść je na zadania związane z obchodami 100-lecia miasta, Skarbnik Miasta powiedziała, że będziemy to wiedzieć </w:t>
      </w:r>
      <w:r w:rsidR="005E6BD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ciągu</w:t>
      </w:r>
      <w:r w:rsidR="005E6BD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rok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u. Jeśli pojawią się gdzieś dodatkowe środki, to będzie można dok</w:t>
      </w:r>
      <w:r w:rsidR="00386086">
        <w:rPr>
          <w:rFonts w:asciiTheme="minorHAnsi" w:hAnsiTheme="minorHAnsi" w:cstheme="minorHAnsi"/>
          <w:iCs/>
          <w:color w:val="000000"/>
          <w:sz w:val="24"/>
          <w:szCs w:val="24"/>
        </w:rPr>
        <w:t>onywać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przesunięć.</w:t>
      </w:r>
    </w:p>
    <w:p w14:paraId="653E18B4" w14:textId="240C3858" w:rsidR="009B32B0" w:rsidRDefault="009B32B0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2C663341" w14:textId="49B933D7" w:rsidR="00CF12FA" w:rsidRDefault="004E1F94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Przewodniczący KR zapytał o rozdz.</w:t>
      </w:r>
      <w:r w:rsidR="009B32B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80149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„</w:t>
      </w:r>
      <w:r w:rsidRPr="004E1F94">
        <w:rPr>
          <w:rFonts w:asciiTheme="minorHAnsi" w:hAnsiTheme="minorHAnsi" w:cstheme="minorHAnsi"/>
          <w:iCs/>
          <w:color w:val="000000"/>
          <w:sz w:val="24"/>
          <w:szCs w:val="24"/>
        </w:rPr>
        <w:t>Realizacja zadań wymagających stosowania specjalnej organizacji nauki i metod pracy dla dzieci w przedszkolach, oddziałach przedszkolnych w szkołach podstawowych i innych formach wychowania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”</w:t>
      </w:r>
      <w:r w:rsidR="00D0277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par. 2540 „</w:t>
      </w:r>
      <w:r w:rsidR="00D02771" w:rsidRPr="00D02771">
        <w:rPr>
          <w:rFonts w:asciiTheme="minorHAnsi" w:hAnsiTheme="minorHAnsi" w:cstheme="minorHAnsi"/>
          <w:iCs/>
          <w:color w:val="000000"/>
          <w:sz w:val="24"/>
          <w:szCs w:val="24"/>
        </w:rPr>
        <w:t>Dotacja podmiotowa z budżetu dla niepublicznej jednostki systemu oświaty</w:t>
      </w:r>
      <w:r w:rsidR="00D02771">
        <w:rPr>
          <w:rFonts w:asciiTheme="minorHAnsi" w:hAnsiTheme="minorHAnsi" w:cstheme="minorHAnsi"/>
          <w:iCs/>
          <w:color w:val="000000"/>
          <w:sz w:val="24"/>
          <w:szCs w:val="24"/>
        </w:rPr>
        <w:t>”</w:t>
      </w:r>
      <w:r w:rsidR="00386086">
        <w:rPr>
          <w:rFonts w:asciiTheme="minorHAnsi" w:hAnsiTheme="minorHAnsi" w:cstheme="minorHAnsi"/>
          <w:iCs/>
          <w:color w:val="000000"/>
          <w:sz w:val="24"/>
          <w:szCs w:val="24"/>
        </w:rPr>
        <w:t>. N</w:t>
      </w:r>
      <w:r w:rsidR="00030B9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 rok 2024 w planie było </w:t>
      </w:r>
      <w:r w:rsidR="00030B98" w:rsidRPr="00030B9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560 </w:t>
      </w:r>
      <w:r w:rsidR="00030B98">
        <w:rPr>
          <w:rFonts w:asciiTheme="minorHAnsi" w:hAnsiTheme="minorHAnsi" w:cstheme="minorHAnsi"/>
          <w:iCs/>
          <w:color w:val="000000"/>
          <w:sz w:val="24"/>
          <w:szCs w:val="24"/>
        </w:rPr>
        <w:t>tys. zł, wykonanie na III kwartał</w:t>
      </w:r>
      <w:r w:rsidR="00030B98" w:rsidRPr="00030B9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030B9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jest </w:t>
      </w:r>
      <w:r w:rsidR="00030B98" w:rsidRPr="00030B98">
        <w:rPr>
          <w:rFonts w:asciiTheme="minorHAnsi" w:hAnsiTheme="minorHAnsi" w:cstheme="minorHAnsi"/>
          <w:iCs/>
          <w:color w:val="000000"/>
          <w:sz w:val="24"/>
          <w:szCs w:val="24"/>
        </w:rPr>
        <w:t>394</w:t>
      </w:r>
      <w:r w:rsidR="00030B9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tys. zł, </w:t>
      </w:r>
      <w:r w:rsidR="00030B98" w:rsidRPr="00030B9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030B98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 planie na 2025 rok mamy kwotę ponad 1,5 mln zł – przyrost 300-procentowy. </w:t>
      </w:r>
      <w:r w:rsidR="00CF12FA">
        <w:rPr>
          <w:rFonts w:asciiTheme="minorHAnsi" w:hAnsiTheme="minorHAnsi" w:cstheme="minorHAnsi"/>
          <w:iCs/>
          <w:color w:val="000000"/>
          <w:sz w:val="24"/>
          <w:szCs w:val="24"/>
        </w:rPr>
        <w:t>Czy chodzi o to, że takie koszty wyliczyły niepubliczne jednostki na dzień 30 września, a subwencję dostajemy wg danych za maj</w:t>
      </w:r>
      <w:r w:rsidR="00256D6A">
        <w:rPr>
          <w:rFonts w:asciiTheme="minorHAnsi" w:hAnsiTheme="minorHAnsi" w:cstheme="minorHAnsi"/>
          <w:iCs/>
          <w:color w:val="000000"/>
          <w:sz w:val="24"/>
          <w:szCs w:val="24"/>
        </w:rPr>
        <w:t>?</w:t>
      </w:r>
    </w:p>
    <w:p w14:paraId="765FFEF2" w14:textId="2E8F7B33" w:rsidR="009B32B0" w:rsidRDefault="00CF12FA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lastRenderedPageBreak/>
        <w:t>Dyrektor CUW potwierdziła to</w:t>
      </w:r>
      <w:r w:rsidR="009B32B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</w:t>
      </w:r>
      <w:r w:rsidR="00305427">
        <w:rPr>
          <w:rFonts w:asciiTheme="minorHAnsi" w:hAnsiTheme="minorHAnsi" w:cstheme="minorHAnsi"/>
          <w:iCs/>
          <w:color w:val="000000"/>
          <w:sz w:val="24"/>
          <w:szCs w:val="24"/>
        </w:rPr>
        <w:t>T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akie </w:t>
      </w:r>
      <w:r w:rsidR="00305427">
        <w:rPr>
          <w:rFonts w:asciiTheme="minorHAnsi" w:hAnsiTheme="minorHAnsi" w:cstheme="minorHAnsi"/>
          <w:iCs/>
          <w:color w:val="000000"/>
          <w:sz w:val="24"/>
          <w:szCs w:val="24"/>
        </w:rPr>
        <w:t>dostaliśmy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od jednostek zapotrzebowanie </w:t>
      </w:r>
      <w:r w:rsidR="0030542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wyliczone wg liczby </w:t>
      </w:r>
      <w:r w:rsidR="009B32B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dzieci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niepełnosprawnych</w:t>
      </w:r>
      <w:r w:rsidR="009B32B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w niepublicznych przedszkolach i punktach przedszkolnych. 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>Chodzi o dzieci uczące się na ter</w:t>
      </w:r>
      <w:r w:rsidR="00305427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>nie Podkowy, a nie jedynie na zamieszkałe na ter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>nie miasta. Na to jest subwencja</w:t>
      </w:r>
      <w:r w:rsidR="00305427">
        <w:rPr>
          <w:rFonts w:asciiTheme="minorHAnsi" w:hAnsiTheme="minorHAnsi" w:cstheme="minorHAnsi"/>
          <w:iCs/>
          <w:color w:val="000000"/>
          <w:sz w:val="24"/>
          <w:szCs w:val="24"/>
        </w:rPr>
        <w:t>, ale wyliczon</w:t>
      </w:r>
      <w:r w:rsidR="00256D6A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="0030542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wg danych za maj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</w:t>
      </w:r>
      <w:r w:rsidR="00305427">
        <w:rPr>
          <w:rFonts w:asciiTheme="minorHAnsi" w:hAnsiTheme="minorHAnsi" w:cstheme="minorHAnsi"/>
          <w:iCs/>
          <w:color w:val="000000"/>
          <w:sz w:val="24"/>
          <w:szCs w:val="24"/>
        </w:rPr>
        <w:t>Jeśli chodzi o dzieci niezamieszkałe na terenie Podkowy, to w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ystawimy noty </w:t>
      </w:r>
      <w:r w:rsidR="00305427">
        <w:rPr>
          <w:rFonts w:asciiTheme="minorHAnsi" w:hAnsiTheme="minorHAnsi" w:cstheme="minorHAnsi"/>
          <w:iCs/>
          <w:color w:val="000000"/>
          <w:sz w:val="24"/>
          <w:szCs w:val="24"/>
        </w:rPr>
        <w:t>obciążeniowe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dla g</w:t>
      </w:r>
      <w:r w:rsidR="0030542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min, z których dzieci </w:t>
      </w:r>
      <w:r w:rsidR="00256D6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te </w:t>
      </w:r>
      <w:r w:rsidR="00305427">
        <w:rPr>
          <w:rFonts w:asciiTheme="minorHAnsi" w:hAnsiTheme="minorHAnsi" w:cstheme="minorHAnsi"/>
          <w:iCs/>
          <w:color w:val="000000"/>
          <w:sz w:val="24"/>
          <w:szCs w:val="24"/>
        </w:rPr>
        <w:t>pochodzą</w:t>
      </w:r>
      <w:r w:rsidR="002859F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– środki więc trzeba wyłożyć, ale one wrócą.</w:t>
      </w:r>
    </w:p>
    <w:p w14:paraId="32F5E120" w14:textId="77777777" w:rsidR="00CC6151" w:rsidRDefault="00CC6151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87B1521" w14:textId="3D9A821D" w:rsidR="00D55577" w:rsidRDefault="002859FE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Przewodnicząca KKOSS A. Olejniczak-Si</w:t>
      </w:r>
      <w:r w:rsidR="00D55577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ra </w:t>
      </w:r>
      <w:r w:rsidR="00D55577">
        <w:rPr>
          <w:rFonts w:asciiTheme="minorHAnsi" w:hAnsiTheme="minorHAnsi" w:cstheme="minorHAnsi"/>
          <w:iCs/>
          <w:color w:val="000000"/>
          <w:sz w:val="24"/>
          <w:szCs w:val="24"/>
        </w:rPr>
        <w:t>zapytała</w:t>
      </w:r>
      <w:r w:rsidR="00256D6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</w:t>
      </w:r>
      <w:r w:rsidR="00D5557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121BB3">
        <w:rPr>
          <w:rFonts w:asciiTheme="minorHAnsi" w:hAnsiTheme="minorHAnsi" w:cstheme="minorHAnsi"/>
          <w:iCs/>
          <w:color w:val="000000"/>
          <w:sz w:val="24"/>
          <w:szCs w:val="24"/>
        </w:rPr>
        <w:t>środki zaplanowane w</w:t>
      </w:r>
      <w:r w:rsidR="00D55577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rozdz. 85202 „Domy 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>pomoc</w:t>
      </w:r>
      <w:r w:rsidR="00D55577">
        <w:rPr>
          <w:rFonts w:asciiTheme="minorHAnsi" w:hAnsiTheme="minorHAnsi" w:cstheme="minorHAnsi"/>
          <w:iCs/>
          <w:color w:val="000000"/>
          <w:sz w:val="24"/>
          <w:szCs w:val="24"/>
        </w:rPr>
        <w:t>y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społeczn</w:t>
      </w:r>
      <w:r w:rsidR="00D55577">
        <w:rPr>
          <w:rFonts w:asciiTheme="minorHAnsi" w:hAnsiTheme="minorHAnsi" w:cstheme="minorHAnsi"/>
          <w:iCs/>
          <w:color w:val="000000"/>
          <w:sz w:val="24"/>
          <w:szCs w:val="24"/>
        </w:rPr>
        <w:t>ej”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D55577">
        <w:rPr>
          <w:rFonts w:asciiTheme="minorHAnsi" w:hAnsiTheme="minorHAnsi" w:cstheme="minorHAnsi"/>
          <w:iCs/>
          <w:color w:val="000000"/>
          <w:sz w:val="24"/>
          <w:szCs w:val="24"/>
        </w:rPr>
        <w:t>par. 4330 „</w:t>
      </w:r>
      <w:r w:rsidR="00D55577" w:rsidRPr="00D55577">
        <w:rPr>
          <w:rFonts w:asciiTheme="minorHAnsi" w:hAnsiTheme="minorHAnsi" w:cstheme="minorHAnsi"/>
          <w:iCs/>
          <w:color w:val="000000"/>
          <w:sz w:val="24"/>
          <w:szCs w:val="24"/>
        </w:rPr>
        <w:t>Zakup usług przez jednostki samorządu terytorialnego od innych jednostek samorządu terytorialnego</w:t>
      </w:r>
      <w:r w:rsidR="00D55577">
        <w:rPr>
          <w:rFonts w:asciiTheme="minorHAnsi" w:hAnsiTheme="minorHAnsi" w:cstheme="minorHAnsi"/>
          <w:iCs/>
          <w:color w:val="000000"/>
          <w:sz w:val="24"/>
          <w:szCs w:val="24"/>
        </w:rPr>
        <w:t>”</w:t>
      </w:r>
      <w:r w:rsidR="00494EA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(260 tys. zł).</w:t>
      </w:r>
    </w:p>
    <w:p w14:paraId="06A1F1D5" w14:textId="6A05D339" w:rsidR="00CC6151" w:rsidRDefault="00D55577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Kierownik OPS 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>E. Żaczk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ie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>wicz</w:t>
      </w:r>
      <w:r w:rsidR="00121BB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wyjaśniła, że to środki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121BB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zabezpieczone 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na pobyt osób </w:t>
      </w:r>
      <w:r w:rsidR="00256D6A">
        <w:rPr>
          <w:rFonts w:asciiTheme="minorHAnsi" w:hAnsiTheme="minorHAnsi" w:cstheme="minorHAnsi"/>
          <w:iCs/>
          <w:color w:val="000000"/>
          <w:sz w:val="24"/>
          <w:szCs w:val="24"/>
        </w:rPr>
        <w:br/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 </w:t>
      </w:r>
      <w:r w:rsidR="00FA1A3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zamiejscowych państwowych 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>do</w:t>
      </w:r>
      <w:r w:rsidR="00FA1A34">
        <w:rPr>
          <w:rFonts w:asciiTheme="minorHAnsi" w:hAnsiTheme="minorHAnsi" w:cstheme="minorHAnsi"/>
          <w:iCs/>
          <w:color w:val="000000"/>
          <w:sz w:val="24"/>
          <w:szCs w:val="24"/>
        </w:rPr>
        <w:t>ma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>ch pomocy społ</w:t>
      </w:r>
      <w:r w:rsidR="00FA1A34">
        <w:rPr>
          <w:rFonts w:asciiTheme="minorHAnsi" w:hAnsiTheme="minorHAnsi" w:cstheme="minorHAnsi"/>
          <w:iCs/>
          <w:color w:val="000000"/>
          <w:sz w:val="24"/>
          <w:szCs w:val="24"/>
        </w:rPr>
        <w:t>ecznej</w:t>
      </w:r>
      <w:r w:rsidR="00256D6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256D6A" w:rsidRPr="00256D6A">
        <w:rPr>
          <w:rFonts w:asciiTheme="minorHAnsi" w:hAnsiTheme="minorHAnsi" w:cstheme="minorHAnsi"/>
          <w:i/>
          <w:color w:val="000000"/>
          <w:sz w:val="24"/>
          <w:szCs w:val="24"/>
        </w:rPr>
        <w:t>(DPS)</w:t>
      </w:r>
      <w:r w:rsidR="00FA1A3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oszacowane na 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6 osób. </w:t>
      </w:r>
      <w:r w:rsidR="00256D6A">
        <w:rPr>
          <w:rFonts w:asciiTheme="minorHAnsi" w:hAnsiTheme="minorHAnsi" w:cstheme="minorHAnsi"/>
          <w:iCs/>
          <w:color w:val="000000"/>
          <w:sz w:val="24"/>
          <w:szCs w:val="24"/>
        </w:rPr>
        <w:br/>
      </w:r>
      <w:r w:rsidR="00FA1A3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 Podkowie 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>nie ma państwow</w:t>
      </w:r>
      <w:r w:rsidR="00FA1A34">
        <w:rPr>
          <w:rFonts w:asciiTheme="minorHAnsi" w:hAnsiTheme="minorHAnsi" w:cstheme="minorHAnsi"/>
          <w:iCs/>
          <w:color w:val="000000"/>
          <w:sz w:val="24"/>
          <w:szCs w:val="24"/>
        </w:rPr>
        <w:t>ego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dom</w:t>
      </w:r>
      <w:r w:rsidR="00FA1A34">
        <w:rPr>
          <w:rFonts w:asciiTheme="minorHAnsi" w:hAnsiTheme="minorHAnsi" w:cstheme="minorHAnsi"/>
          <w:iCs/>
          <w:color w:val="000000"/>
          <w:sz w:val="24"/>
          <w:szCs w:val="24"/>
        </w:rPr>
        <w:t>u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pomocy społecznej.</w:t>
      </w:r>
      <w:r w:rsidR="00FA1A3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256D6A">
        <w:rPr>
          <w:rFonts w:asciiTheme="minorHAnsi" w:hAnsiTheme="minorHAnsi" w:cstheme="minorHAnsi"/>
          <w:iCs/>
          <w:color w:val="000000"/>
          <w:sz w:val="24"/>
          <w:szCs w:val="24"/>
        </w:rPr>
        <w:t>OPS wybierając DPS powinien</w:t>
      </w:r>
      <w:r w:rsidR="00FA1A3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kierować </w:t>
      </w:r>
      <w:r w:rsidR="00256D6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się </w:t>
      </w:r>
      <w:r w:rsidR="00FA1A34">
        <w:rPr>
          <w:rFonts w:asciiTheme="minorHAnsi" w:hAnsiTheme="minorHAnsi" w:cstheme="minorHAnsi"/>
          <w:iCs/>
          <w:color w:val="000000"/>
          <w:sz w:val="24"/>
          <w:szCs w:val="24"/>
        </w:rPr>
        <w:t>kryteriami</w:t>
      </w:r>
      <w:r w:rsidR="00256D6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odległości i kosztów (</w:t>
      </w:r>
      <w:r w:rsidR="00FA1A34">
        <w:rPr>
          <w:rFonts w:asciiTheme="minorHAnsi" w:hAnsiTheme="minorHAnsi" w:cstheme="minorHAnsi"/>
          <w:iCs/>
          <w:color w:val="000000"/>
          <w:sz w:val="24"/>
          <w:szCs w:val="24"/>
        </w:rPr>
        <w:t>najbliższy i najtańszy</w:t>
      </w:r>
      <w:r w:rsidR="00256D6A">
        <w:rPr>
          <w:rFonts w:asciiTheme="minorHAnsi" w:hAnsiTheme="minorHAnsi" w:cstheme="minorHAnsi"/>
          <w:iCs/>
          <w:color w:val="000000"/>
          <w:sz w:val="24"/>
          <w:szCs w:val="24"/>
        </w:rPr>
        <w:t>)</w:t>
      </w:r>
      <w:r w:rsidR="00FA1A3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</w:t>
      </w:r>
    </w:p>
    <w:p w14:paraId="500E428F" w14:textId="77777777" w:rsidR="00CC6151" w:rsidRDefault="00CC6151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219AFB13" w14:textId="23EA6DA0" w:rsidR="00CC6151" w:rsidRDefault="0073391E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Na pytanie r</w:t>
      </w:r>
      <w:r w:rsidR="00D55577">
        <w:rPr>
          <w:rFonts w:asciiTheme="minorHAnsi" w:hAnsiTheme="minorHAnsi" w:cstheme="minorHAnsi"/>
          <w:iCs/>
          <w:color w:val="000000"/>
          <w:sz w:val="24"/>
          <w:szCs w:val="24"/>
        </w:rPr>
        <w:t>adn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ej</w:t>
      </w:r>
      <w:r w:rsidR="00FA1A3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>E. Wo</w:t>
      </w:r>
      <w:r w:rsidR="00FA1A34">
        <w:rPr>
          <w:rFonts w:asciiTheme="minorHAnsi" w:hAnsiTheme="minorHAnsi" w:cstheme="minorHAnsi"/>
          <w:iCs/>
          <w:color w:val="000000"/>
          <w:sz w:val="24"/>
          <w:szCs w:val="24"/>
        </w:rPr>
        <w:t>ls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>k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iej o precyzyjną kwotę zaplanowaną w</w:t>
      </w:r>
      <w:r w:rsidR="00FA1A3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rozdz. </w:t>
      </w:r>
      <w:r w:rsidR="00FA1A34" w:rsidRPr="00FA1A34">
        <w:rPr>
          <w:rFonts w:asciiTheme="minorHAnsi" w:hAnsiTheme="minorHAnsi" w:cstheme="minorHAnsi"/>
          <w:iCs/>
          <w:color w:val="000000"/>
          <w:sz w:val="24"/>
          <w:szCs w:val="24"/>
        </w:rPr>
        <w:t>75224</w:t>
      </w:r>
      <w:r w:rsidR="00FA1A34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„K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>walifikacj</w:t>
      </w:r>
      <w:r w:rsidR="00FA1A34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wojskowa</w:t>
      </w:r>
      <w:r w:rsidR="00FA1A34">
        <w:rPr>
          <w:rFonts w:asciiTheme="minorHAnsi" w:hAnsiTheme="minorHAnsi" w:cstheme="minorHAnsi"/>
          <w:iCs/>
          <w:color w:val="000000"/>
          <w:sz w:val="24"/>
          <w:szCs w:val="24"/>
        </w:rPr>
        <w:t>”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(992,00 zł), Pani Skarbnik odpowiedziała, że 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dostaliśmy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informację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, że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gmina otrzyma 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>dotację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w takiej właśni</w:t>
      </w:r>
      <w:r w:rsidR="00CA3BCB">
        <w:rPr>
          <w:rFonts w:asciiTheme="minorHAnsi" w:hAnsiTheme="minorHAnsi" w:cstheme="minorHAnsi"/>
          <w:iCs/>
          <w:color w:val="000000"/>
          <w:sz w:val="24"/>
          <w:szCs w:val="24"/>
        </w:rPr>
        <w:t>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wysokości.</w:t>
      </w:r>
    </w:p>
    <w:p w14:paraId="6595BD33" w14:textId="77777777" w:rsidR="00CC6151" w:rsidRDefault="00CC6151" w:rsidP="004544B8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3355548B" w14:textId="270E6DDC" w:rsidR="005B503E" w:rsidRDefault="00CA3BCB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Przewodniczący KF zapytał o zapisaną w rozdz. </w:t>
      </w:r>
      <w:r w:rsidRPr="00CA3B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85230 „Pomoc państwa w zakresie dożywiania”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kwotę </w:t>
      </w:r>
      <w:r w:rsidR="001A5EF3">
        <w:rPr>
          <w:rFonts w:asciiTheme="minorHAnsi" w:hAnsiTheme="minorHAnsi" w:cstheme="minorHAnsi"/>
          <w:iCs/>
          <w:color w:val="000000"/>
          <w:sz w:val="24"/>
          <w:szCs w:val="24"/>
        </w:rPr>
        <w:t>44 tys. zł</w:t>
      </w:r>
      <w:r w:rsidR="00C00CD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CA3BCB">
        <w:rPr>
          <w:rFonts w:asciiTheme="minorHAnsi" w:hAnsiTheme="minorHAnsi" w:cstheme="minorHAnsi"/>
          <w:iCs/>
          <w:color w:val="000000"/>
          <w:sz w:val="24"/>
          <w:szCs w:val="24"/>
        </w:rPr>
        <w:t>na wypłatę świadczeń w ramach rządowego program</w:t>
      </w:r>
      <w:r w:rsidR="00C00CD1">
        <w:rPr>
          <w:rFonts w:asciiTheme="minorHAnsi" w:hAnsiTheme="minorHAnsi" w:cstheme="minorHAnsi"/>
          <w:iCs/>
          <w:color w:val="000000"/>
          <w:sz w:val="24"/>
          <w:szCs w:val="24"/>
        </w:rPr>
        <w:t>u</w:t>
      </w:r>
      <w:r w:rsidR="001A5EF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W planie na 2024 rok </w:t>
      </w:r>
      <w:r w:rsidR="00C00CD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jest </w:t>
      </w:r>
      <w:r w:rsidR="001A5EF3" w:rsidRPr="001A5EF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75 </w:t>
      </w:r>
      <w:r w:rsidR="001A5EF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tys. zł, wg danych za III kwartał </w:t>
      </w:r>
      <w:r w:rsidR="00C00CD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br. </w:t>
      </w:r>
      <w:r w:rsidR="001A5EF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wydano </w:t>
      </w:r>
      <w:r w:rsidR="001A5EF3" w:rsidRPr="001A5EF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40 </w:t>
      </w:r>
      <w:r w:rsidR="001A5EF3">
        <w:rPr>
          <w:rFonts w:asciiTheme="minorHAnsi" w:hAnsiTheme="minorHAnsi" w:cstheme="minorHAnsi"/>
          <w:iCs/>
          <w:color w:val="000000"/>
          <w:sz w:val="24"/>
          <w:szCs w:val="24"/>
        </w:rPr>
        <w:t>tys. zł. C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zy </w:t>
      </w:r>
      <w:r w:rsidR="001A5EF3">
        <w:rPr>
          <w:rFonts w:asciiTheme="minorHAnsi" w:hAnsiTheme="minorHAnsi" w:cstheme="minorHAnsi"/>
          <w:iCs/>
          <w:color w:val="000000"/>
          <w:sz w:val="24"/>
          <w:szCs w:val="24"/>
        </w:rPr>
        <w:t>zmienił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się sposób wyliczania</w:t>
      </w:r>
      <w:r w:rsidR="001A5EF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środków na dożywanie?</w:t>
      </w:r>
    </w:p>
    <w:p w14:paraId="261E771A" w14:textId="51382959" w:rsidR="00CC6151" w:rsidRDefault="001A5EF3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Kierownik OPS wyjaśniła, że 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>t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aką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dotacj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ę otrzyma gmina.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Koszt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na dany rok obliczany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jest </w:t>
      </w:r>
      <w:r w:rsidR="00CC6151">
        <w:rPr>
          <w:rFonts w:asciiTheme="minorHAnsi" w:hAnsiTheme="minorHAnsi" w:cstheme="minorHAnsi"/>
          <w:iCs/>
          <w:color w:val="000000"/>
          <w:sz w:val="24"/>
          <w:szCs w:val="24"/>
        </w:rPr>
        <w:t>wg liczby osób</w:t>
      </w:r>
      <w:r w:rsidR="00C00CD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, które mają być objęte programem. </w:t>
      </w:r>
    </w:p>
    <w:p w14:paraId="1E17466E" w14:textId="1D461E3E" w:rsidR="001A5EF3" w:rsidRPr="00137936" w:rsidRDefault="001A5EF3" w:rsidP="001A5EF3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4D380573" w14:textId="02AEBBFD" w:rsidR="00CC6151" w:rsidRPr="00137936" w:rsidRDefault="001A5EF3" w:rsidP="001A5EF3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7936">
        <w:rPr>
          <w:rFonts w:asciiTheme="minorHAnsi" w:hAnsiTheme="minorHAnsi" w:cstheme="minorHAnsi"/>
          <w:iCs/>
          <w:sz w:val="24"/>
          <w:szCs w:val="24"/>
        </w:rPr>
        <w:t xml:space="preserve">Radna A. </w:t>
      </w:r>
      <w:r w:rsidR="00D23036" w:rsidRPr="00137936">
        <w:rPr>
          <w:rFonts w:asciiTheme="minorHAnsi" w:hAnsiTheme="minorHAnsi" w:cstheme="minorHAnsi"/>
          <w:iCs/>
          <w:sz w:val="24"/>
          <w:szCs w:val="24"/>
        </w:rPr>
        <w:t xml:space="preserve">Bankiewicz </w:t>
      </w:r>
      <w:r w:rsidRPr="00137936">
        <w:rPr>
          <w:rFonts w:asciiTheme="minorHAnsi" w:hAnsiTheme="minorHAnsi" w:cstheme="minorHAnsi"/>
          <w:iCs/>
          <w:sz w:val="24"/>
          <w:szCs w:val="24"/>
        </w:rPr>
        <w:t>zapytała</w:t>
      </w:r>
      <w:r w:rsidR="00864DEA" w:rsidRPr="00137936">
        <w:rPr>
          <w:rFonts w:asciiTheme="minorHAnsi" w:hAnsiTheme="minorHAnsi" w:cstheme="minorHAnsi"/>
          <w:iCs/>
          <w:sz w:val="24"/>
          <w:szCs w:val="24"/>
        </w:rPr>
        <w:t xml:space="preserve">, skąd wynika założona na rok 2025 kwota </w:t>
      </w:r>
      <w:r w:rsidR="001B21D1" w:rsidRPr="00137936">
        <w:rPr>
          <w:rFonts w:asciiTheme="minorHAnsi" w:hAnsiTheme="minorHAnsi" w:cstheme="minorHAnsi"/>
          <w:iCs/>
          <w:sz w:val="24"/>
          <w:szCs w:val="24"/>
        </w:rPr>
        <w:t>57</w:t>
      </w:r>
      <w:r w:rsidR="00C15134" w:rsidRPr="00137936">
        <w:rPr>
          <w:rFonts w:asciiTheme="minorHAnsi" w:hAnsiTheme="minorHAnsi" w:cstheme="minorHAnsi"/>
          <w:iCs/>
          <w:sz w:val="24"/>
          <w:szCs w:val="24"/>
        </w:rPr>
        <w:t>.</w:t>
      </w:r>
      <w:r w:rsidR="001B21D1" w:rsidRPr="00137936">
        <w:rPr>
          <w:rFonts w:asciiTheme="minorHAnsi" w:hAnsiTheme="minorHAnsi" w:cstheme="minorHAnsi"/>
          <w:iCs/>
          <w:sz w:val="24"/>
          <w:szCs w:val="24"/>
        </w:rPr>
        <w:t>5</w:t>
      </w:r>
      <w:r w:rsidR="00C15134" w:rsidRPr="00137936">
        <w:rPr>
          <w:rFonts w:asciiTheme="minorHAnsi" w:hAnsiTheme="minorHAnsi" w:cstheme="minorHAnsi"/>
          <w:iCs/>
          <w:sz w:val="24"/>
          <w:szCs w:val="24"/>
        </w:rPr>
        <w:t xml:space="preserve">00 zł </w:t>
      </w:r>
      <w:r w:rsidR="00864DEA" w:rsidRPr="00137936">
        <w:rPr>
          <w:rFonts w:asciiTheme="minorHAnsi" w:hAnsiTheme="minorHAnsi" w:cstheme="minorHAnsi"/>
          <w:iCs/>
          <w:sz w:val="24"/>
          <w:szCs w:val="24"/>
        </w:rPr>
        <w:t>w rozdz. 90013 „Schroniska dla zwierząt”</w:t>
      </w:r>
      <w:r w:rsidR="00C15134" w:rsidRPr="00137936">
        <w:rPr>
          <w:rFonts w:asciiTheme="minorHAnsi" w:hAnsiTheme="minorHAnsi" w:cstheme="minorHAnsi"/>
          <w:iCs/>
          <w:sz w:val="24"/>
          <w:szCs w:val="24"/>
        </w:rPr>
        <w:t>.</w:t>
      </w:r>
      <w:r w:rsidR="007B51FF" w:rsidRPr="00137936">
        <w:rPr>
          <w:rFonts w:asciiTheme="minorHAnsi" w:hAnsiTheme="minorHAnsi" w:cstheme="minorHAnsi"/>
          <w:iCs/>
          <w:sz w:val="24"/>
          <w:szCs w:val="24"/>
        </w:rPr>
        <w:t xml:space="preserve"> Na 2024 r. zarezerwowano kwotę 108.500 zł</w:t>
      </w:r>
      <w:r w:rsidR="009C5A71" w:rsidRPr="00137936">
        <w:rPr>
          <w:rFonts w:asciiTheme="minorHAnsi" w:hAnsiTheme="minorHAnsi" w:cstheme="minorHAnsi"/>
          <w:iCs/>
          <w:sz w:val="24"/>
          <w:szCs w:val="24"/>
        </w:rPr>
        <w:t xml:space="preserve"> (sam Program opieki nad zwierzętami bezdomnymi na 2024 r. zakładał 62 tys. zł)</w:t>
      </w:r>
      <w:r w:rsidR="007B51FF" w:rsidRPr="00137936">
        <w:rPr>
          <w:rFonts w:asciiTheme="minorHAnsi" w:hAnsiTheme="minorHAnsi" w:cstheme="minorHAnsi"/>
          <w:iCs/>
          <w:sz w:val="24"/>
          <w:szCs w:val="24"/>
        </w:rPr>
        <w:t>,</w:t>
      </w:r>
      <w:r w:rsidR="00C15134" w:rsidRPr="0013793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7B51FF" w:rsidRPr="00137936">
        <w:rPr>
          <w:rFonts w:asciiTheme="minorHAnsi" w:hAnsiTheme="minorHAnsi" w:cstheme="minorHAnsi"/>
          <w:iCs/>
          <w:sz w:val="24"/>
          <w:szCs w:val="24"/>
        </w:rPr>
        <w:t xml:space="preserve">a na III kwartał </w:t>
      </w:r>
      <w:r w:rsidR="00C00CD1">
        <w:rPr>
          <w:rFonts w:asciiTheme="minorHAnsi" w:hAnsiTheme="minorHAnsi" w:cstheme="minorHAnsi"/>
          <w:iCs/>
          <w:sz w:val="24"/>
          <w:szCs w:val="24"/>
        </w:rPr>
        <w:t xml:space="preserve">br. </w:t>
      </w:r>
      <w:r w:rsidR="00864DEA" w:rsidRPr="00137936">
        <w:rPr>
          <w:rFonts w:asciiTheme="minorHAnsi" w:hAnsiTheme="minorHAnsi" w:cstheme="minorHAnsi"/>
          <w:iCs/>
          <w:sz w:val="24"/>
          <w:szCs w:val="24"/>
        </w:rPr>
        <w:t>wydatkowano</w:t>
      </w:r>
      <w:r w:rsidR="00D23036" w:rsidRPr="00137936">
        <w:rPr>
          <w:rFonts w:asciiTheme="minorHAnsi" w:hAnsiTheme="minorHAnsi" w:cstheme="minorHAnsi"/>
          <w:iCs/>
          <w:sz w:val="24"/>
          <w:szCs w:val="24"/>
        </w:rPr>
        <w:t xml:space="preserve"> jedynie </w:t>
      </w:r>
      <w:r w:rsidR="00864DEA" w:rsidRPr="00137936">
        <w:rPr>
          <w:rFonts w:asciiTheme="minorHAnsi" w:hAnsiTheme="minorHAnsi" w:cstheme="minorHAnsi"/>
          <w:iCs/>
          <w:sz w:val="24"/>
          <w:szCs w:val="24"/>
        </w:rPr>
        <w:t>10 tys. zł.</w:t>
      </w:r>
    </w:p>
    <w:p w14:paraId="7BF2ADA5" w14:textId="31B42134" w:rsidR="007B51FF" w:rsidRDefault="00FE3A03" w:rsidP="00FE3A03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Skarbnik Miasta powiedziała, że</w:t>
      </w:r>
      <w:r w:rsidR="00D2303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to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środki </w:t>
      </w:r>
      <w:r w:rsidR="007B51F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na realizację różnych składowych </w:t>
      </w:r>
      <w:r w:rsidR="009C5A71">
        <w:rPr>
          <w:rFonts w:asciiTheme="minorHAnsi" w:hAnsiTheme="minorHAnsi" w:cstheme="minorHAnsi"/>
          <w:iCs/>
          <w:color w:val="000000"/>
          <w:sz w:val="24"/>
          <w:szCs w:val="24"/>
        </w:rPr>
        <w:t>P</w:t>
      </w:r>
      <w:r w:rsidR="001B21D1">
        <w:rPr>
          <w:rFonts w:asciiTheme="minorHAnsi" w:hAnsiTheme="minorHAnsi" w:cstheme="minorHAnsi"/>
          <w:iCs/>
          <w:color w:val="000000"/>
          <w:sz w:val="24"/>
          <w:szCs w:val="24"/>
        </w:rPr>
        <w:t>rogram</w:t>
      </w:r>
      <w:r w:rsidR="007B51FF">
        <w:rPr>
          <w:rFonts w:asciiTheme="minorHAnsi" w:hAnsiTheme="minorHAnsi" w:cstheme="minorHAnsi"/>
          <w:iCs/>
          <w:color w:val="000000"/>
          <w:sz w:val="24"/>
          <w:szCs w:val="24"/>
        </w:rPr>
        <w:t>u</w:t>
      </w:r>
      <w:r w:rsidR="001B21D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opieki nad zwierzętami bezdomnymi</w:t>
      </w:r>
      <w:r w:rsidR="007B51F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(nie tylko na </w:t>
      </w:r>
      <w:r w:rsidR="007B51FF" w:rsidRPr="007B51FF">
        <w:rPr>
          <w:rFonts w:asciiTheme="minorHAnsi" w:hAnsiTheme="minorHAnsi" w:cstheme="minorHAnsi"/>
          <w:iCs/>
          <w:color w:val="000000"/>
          <w:sz w:val="24"/>
          <w:szCs w:val="24"/>
        </w:rPr>
        <w:t>zapewnienie bezdomnym zwierzętom miejsca w schronisku</w:t>
      </w:r>
      <w:r w:rsidR="007B51FF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) - </w:t>
      </w:r>
      <w:r w:rsidR="007B51FF" w:rsidRPr="007B51FF">
        <w:rPr>
          <w:rFonts w:asciiTheme="minorHAnsi" w:hAnsiTheme="minorHAnsi" w:cstheme="minorHAnsi"/>
          <w:iCs/>
          <w:color w:val="000000"/>
          <w:sz w:val="24"/>
          <w:szCs w:val="24"/>
        </w:rPr>
        <w:t>koszty związane z wyłapywaniem bezpańskich zwierząt i koszt ich przyjęcia do schroniska, usługi weterynaryjne, zakup karmy dla zwierząt wolnożyjących.</w:t>
      </w:r>
    </w:p>
    <w:p w14:paraId="1C861198" w14:textId="59C78131" w:rsidR="009C5A71" w:rsidRDefault="009C5A71" w:rsidP="009C5A71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Burmistrz Miasta obiecała, że sprawdzi skąd </w:t>
      </w:r>
      <w:r w:rsidR="00C00CD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są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ta</w:t>
      </w:r>
      <w:r w:rsidR="00C00CD1">
        <w:rPr>
          <w:rFonts w:asciiTheme="minorHAnsi" w:hAnsiTheme="minorHAnsi" w:cstheme="minorHAnsi"/>
          <w:iCs/>
          <w:color w:val="000000"/>
          <w:sz w:val="24"/>
          <w:szCs w:val="24"/>
        </w:rPr>
        <w:t>k duże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różnice w planie i w wydatkach.</w:t>
      </w:r>
    </w:p>
    <w:p w14:paraId="78996575" w14:textId="77777777" w:rsidR="00D23036" w:rsidRDefault="00D23036" w:rsidP="00D23036">
      <w:pPr>
        <w:ind w:left="360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278F3580" w14:textId="77777777" w:rsidR="00137936" w:rsidRDefault="00C15134" w:rsidP="00137936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Radna </w:t>
      </w:r>
      <w:r w:rsidR="00D23036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</w:t>
      </w:r>
      <w:r w:rsidR="00D23036">
        <w:rPr>
          <w:rFonts w:asciiTheme="minorHAnsi" w:hAnsiTheme="minorHAnsi" w:cstheme="minorHAnsi"/>
          <w:iCs/>
          <w:color w:val="000000"/>
          <w:sz w:val="24"/>
          <w:szCs w:val="24"/>
        </w:rPr>
        <w:t>Bank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iewicz zapytała</w:t>
      </w:r>
      <w:r w:rsidR="0013793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, skąd wzięła się kwota </w:t>
      </w:r>
      <w:r w:rsidR="00137936" w:rsidRPr="00137936">
        <w:rPr>
          <w:rFonts w:asciiTheme="minorHAnsi" w:hAnsiTheme="minorHAnsi" w:cstheme="minorHAnsi"/>
          <w:iCs/>
          <w:color w:val="000000"/>
          <w:sz w:val="24"/>
          <w:szCs w:val="24"/>
        </w:rPr>
        <w:t>636</w:t>
      </w:r>
      <w:r w:rsidR="0013793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tys.</w:t>
      </w:r>
      <w:r w:rsidR="00137936" w:rsidRPr="0013793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zł </w:t>
      </w:r>
      <w:r w:rsidR="0013793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 rozdz. </w:t>
      </w:r>
      <w:r w:rsidR="00137936" w:rsidRPr="00137936">
        <w:rPr>
          <w:rFonts w:asciiTheme="minorHAnsi" w:hAnsiTheme="minorHAnsi" w:cstheme="minorHAnsi"/>
          <w:iCs/>
          <w:color w:val="000000"/>
          <w:sz w:val="24"/>
          <w:szCs w:val="24"/>
        </w:rPr>
        <w:t>80148</w:t>
      </w:r>
      <w:r w:rsidR="0013793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„Stołówki szkole i przedszkolne”.</w:t>
      </w:r>
    </w:p>
    <w:p w14:paraId="71002FFB" w14:textId="54003DC0" w:rsidR="00D23036" w:rsidRDefault="000108D0" w:rsidP="00137936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Dyrektor CUW wyjaśniła, że</w:t>
      </w:r>
      <w:r w:rsidR="0013793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to środki na wyżywienie dzieci. W budżecie jest rozpisana kwota po stronie dochodów – to co na obiady wpłacają rodzice, ale trzeba też rozpisać wydatkowanie. Jest też </w:t>
      </w:r>
      <w:r w:rsidR="00D23036">
        <w:rPr>
          <w:rFonts w:asciiTheme="minorHAnsi" w:hAnsiTheme="minorHAnsi" w:cstheme="minorHAnsi"/>
          <w:iCs/>
          <w:color w:val="000000"/>
          <w:sz w:val="24"/>
          <w:szCs w:val="24"/>
        </w:rPr>
        <w:t>tzw. wsad do kotła, czyli koszty gminy (np. mycie na</w:t>
      </w:r>
      <w:r w:rsidR="00137936">
        <w:rPr>
          <w:rFonts w:asciiTheme="minorHAnsi" w:hAnsiTheme="minorHAnsi" w:cstheme="minorHAnsi"/>
          <w:iCs/>
          <w:color w:val="000000"/>
          <w:sz w:val="24"/>
          <w:szCs w:val="24"/>
        </w:rPr>
        <w:t>c</w:t>
      </w:r>
      <w:r w:rsidR="00D2303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zyń). </w:t>
      </w:r>
      <w:r w:rsidR="0013793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Gmina ma obowiązek finansować część związaną z organizacją wyżywienia dzieci, a rodzice </w:t>
      </w:r>
      <w:r w:rsidR="00D23036">
        <w:rPr>
          <w:rFonts w:asciiTheme="minorHAnsi" w:hAnsiTheme="minorHAnsi" w:cstheme="minorHAnsi"/>
          <w:iCs/>
          <w:color w:val="000000"/>
          <w:sz w:val="24"/>
          <w:szCs w:val="24"/>
        </w:rPr>
        <w:t>finansują</w:t>
      </w:r>
      <w:r w:rsidR="00137936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D23036">
        <w:rPr>
          <w:rFonts w:asciiTheme="minorHAnsi" w:hAnsiTheme="minorHAnsi" w:cstheme="minorHAnsi"/>
          <w:iCs/>
          <w:color w:val="000000"/>
          <w:sz w:val="24"/>
          <w:szCs w:val="24"/>
        </w:rPr>
        <w:t>jedzenie.</w:t>
      </w:r>
    </w:p>
    <w:p w14:paraId="08CCAA34" w14:textId="77777777" w:rsidR="00D23036" w:rsidRPr="00C46365" w:rsidRDefault="00D23036" w:rsidP="00D23036">
      <w:pPr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58A50EBD" w14:textId="284DD7CD" w:rsidR="00137936" w:rsidRPr="00C46365" w:rsidRDefault="00137936" w:rsidP="00101C5A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C46365">
        <w:rPr>
          <w:rFonts w:asciiTheme="minorHAnsi" w:hAnsiTheme="minorHAnsi" w:cstheme="minorHAnsi"/>
          <w:iCs/>
          <w:sz w:val="24"/>
          <w:szCs w:val="24"/>
        </w:rPr>
        <w:t>Przewodnicząca KKOSS zapytała o środki</w:t>
      </w:r>
      <w:r w:rsidR="00101C5A" w:rsidRPr="00C46365">
        <w:rPr>
          <w:rFonts w:asciiTheme="minorHAnsi" w:hAnsiTheme="minorHAnsi" w:cstheme="minorHAnsi"/>
          <w:iCs/>
          <w:sz w:val="24"/>
          <w:szCs w:val="24"/>
        </w:rPr>
        <w:t xml:space="preserve"> w wysokości 1 mln 480 tys. zł w rozdz. 92113 par. 2480 „</w:t>
      </w:r>
      <w:r w:rsidR="00187F3D" w:rsidRPr="00C46365">
        <w:rPr>
          <w:rFonts w:asciiTheme="minorHAnsi" w:hAnsiTheme="minorHAnsi" w:cstheme="minorHAnsi"/>
          <w:iCs/>
          <w:sz w:val="24"/>
          <w:szCs w:val="24"/>
        </w:rPr>
        <w:t>D</w:t>
      </w:r>
      <w:r w:rsidR="00101C5A" w:rsidRPr="00C46365">
        <w:rPr>
          <w:rFonts w:asciiTheme="minorHAnsi" w:hAnsiTheme="minorHAnsi" w:cstheme="minorHAnsi"/>
          <w:iCs/>
          <w:sz w:val="24"/>
          <w:szCs w:val="24"/>
        </w:rPr>
        <w:t>otacja podmiotowa z budżetu dla samorządowej instytucji kultury”</w:t>
      </w:r>
      <w:r w:rsidR="000108D0">
        <w:rPr>
          <w:rFonts w:asciiTheme="minorHAnsi" w:hAnsiTheme="minorHAnsi" w:cstheme="minorHAnsi"/>
          <w:iCs/>
          <w:sz w:val="24"/>
          <w:szCs w:val="24"/>
        </w:rPr>
        <w:t>.</w:t>
      </w:r>
    </w:p>
    <w:p w14:paraId="0445D795" w14:textId="757D7E3C" w:rsidR="0038256E" w:rsidRPr="00C46365" w:rsidRDefault="00187F3D" w:rsidP="00544810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C46365">
        <w:rPr>
          <w:rFonts w:asciiTheme="minorHAnsi" w:hAnsiTheme="minorHAnsi" w:cstheme="minorHAnsi"/>
          <w:iCs/>
          <w:sz w:val="24"/>
          <w:szCs w:val="24"/>
        </w:rPr>
        <w:t>Pani Skarbnik wyjaśnił</w:t>
      </w:r>
      <w:r w:rsidR="00FE21BD">
        <w:rPr>
          <w:rFonts w:asciiTheme="minorHAnsi" w:hAnsiTheme="minorHAnsi" w:cstheme="minorHAnsi"/>
          <w:iCs/>
          <w:sz w:val="24"/>
          <w:szCs w:val="24"/>
        </w:rPr>
        <w:t>a</w:t>
      </w:r>
      <w:r w:rsidRPr="00C46365">
        <w:rPr>
          <w:rFonts w:asciiTheme="minorHAnsi" w:hAnsiTheme="minorHAnsi" w:cstheme="minorHAnsi"/>
          <w:iCs/>
          <w:sz w:val="24"/>
          <w:szCs w:val="24"/>
        </w:rPr>
        <w:t xml:space="preserve">, że zwiększono środki </w:t>
      </w:r>
      <w:r w:rsidR="00C46365" w:rsidRPr="00C46365">
        <w:rPr>
          <w:rFonts w:asciiTheme="minorHAnsi" w:hAnsiTheme="minorHAnsi" w:cstheme="minorHAnsi"/>
          <w:iCs/>
          <w:sz w:val="24"/>
          <w:szCs w:val="24"/>
        </w:rPr>
        <w:t xml:space="preserve">dla CKiIO </w:t>
      </w:r>
      <w:r w:rsidRPr="00C46365">
        <w:rPr>
          <w:rFonts w:asciiTheme="minorHAnsi" w:hAnsiTheme="minorHAnsi" w:cstheme="minorHAnsi"/>
          <w:iCs/>
          <w:sz w:val="24"/>
          <w:szCs w:val="24"/>
        </w:rPr>
        <w:t xml:space="preserve">na organizację obchodów 100-lecia </w:t>
      </w:r>
      <w:r w:rsidR="000108D0">
        <w:rPr>
          <w:rFonts w:asciiTheme="minorHAnsi" w:hAnsiTheme="minorHAnsi" w:cstheme="minorHAnsi"/>
          <w:iCs/>
          <w:sz w:val="24"/>
          <w:szCs w:val="24"/>
        </w:rPr>
        <w:t>m</w:t>
      </w:r>
      <w:r w:rsidRPr="00C46365">
        <w:rPr>
          <w:rFonts w:asciiTheme="minorHAnsi" w:hAnsiTheme="minorHAnsi" w:cstheme="minorHAnsi"/>
          <w:iCs/>
          <w:sz w:val="24"/>
          <w:szCs w:val="24"/>
        </w:rPr>
        <w:t>iasta.</w:t>
      </w:r>
    </w:p>
    <w:p w14:paraId="7554435D" w14:textId="77777777" w:rsidR="0038256E" w:rsidRDefault="0038256E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3F57E1AF" w14:textId="7651B886" w:rsidR="00FE21BD" w:rsidRDefault="00FE21BD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lastRenderedPageBreak/>
        <w:t xml:space="preserve">Przewodnicząca KGŁP zapytała o rozdz. </w:t>
      </w:r>
      <w:r w:rsidRPr="00FE21B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92120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„</w:t>
      </w:r>
      <w:r w:rsidRPr="00FE21BD">
        <w:rPr>
          <w:rFonts w:asciiTheme="minorHAnsi" w:hAnsiTheme="minorHAnsi" w:cstheme="minorHAnsi"/>
          <w:iCs/>
          <w:color w:val="000000"/>
          <w:sz w:val="24"/>
          <w:szCs w:val="24"/>
        </w:rPr>
        <w:t>Ochrona zabytków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” </w:t>
      </w:r>
      <w:r w:rsidR="000108D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– kwota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15 tys. zł. Na 2024 r. założono 105 tys. zł, a wydatkowano 0.</w:t>
      </w:r>
    </w:p>
    <w:p w14:paraId="16370CDD" w14:textId="4972ACE9" w:rsidR="0038256E" w:rsidRDefault="00FE21BD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Pani Burmistrz wyjaśniła, że</w:t>
      </w:r>
      <w:r w:rsidR="0038256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jesteśmy w trakcie rozliczania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remontu kapliczki</w:t>
      </w:r>
      <w:r w:rsidR="000108D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-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prace zostały wykonane,</w:t>
      </w:r>
      <w:r w:rsidR="0038256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wydatkowan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ie</w:t>
      </w:r>
      <w:r w:rsidR="0038256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pojawi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się w budżecie</w:t>
      </w:r>
      <w:r w:rsidR="0038256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</w:t>
      </w:r>
    </w:p>
    <w:p w14:paraId="2C6AA34C" w14:textId="77777777" w:rsidR="0038256E" w:rsidRDefault="0038256E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1C93FEF" w14:textId="6D3784B2" w:rsidR="0038256E" w:rsidRDefault="00B7080D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Radna </w:t>
      </w:r>
      <w:r w:rsidR="00901DB1">
        <w:rPr>
          <w:rFonts w:asciiTheme="minorHAnsi" w:hAnsiTheme="minorHAnsi" w:cstheme="minorHAnsi"/>
          <w:iCs/>
          <w:color w:val="000000"/>
          <w:sz w:val="24"/>
          <w:szCs w:val="24"/>
        </w:rPr>
        <w:t>A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</w:t>
      </w:r>
      <w:r w:rsidR="00901DB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Baranowska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zapytała, </w:t>
      </w:r>
      <w:r w:rsidR="00901DB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kiedy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radni </w:t>
      </w:r>
      <w:r w:rsidR="00901DB1">
        <w:rPr>
          <w:rFonts w:asciiTheme="minorHAnsi" w:hAnsiTheme="minorHAnsi" w:cstheme="minorHAnsi"/>
          <w:iCs/>
          <w:color w:val="000000"/>
          <w:sz w:val="24"/>
          <w:szCs w:val="24"/>
        </w:rPr>
        <w:t>będ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ą</w:t>
      </w:r>
      <w:r w:rsidR="00901DB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mogli przedy</w:t>
      </w:r>
      <w:r w:rsidR="000108D0">
        <w:rPr>
          <w:rFonts w:asciiTheme="minorHAnsi" w:hAnsiTheme="minorHAnsi" w:cstheme="minorHAnsi"/>
          <w:iCs/>
          <w:color w:val="000000"/>
          <w:sz w:val="24"/>
          <w:szCs w:val="24"/>
        </w:rPr>
        <w:t>skuto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wać temat</w:t>
      </w:r>
      <w:r w:rsidR="00901DB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SPP –</w:t>
      </w:r>
      <w:r w:rsidR="000108D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konsultacji w ubiegłej kadencji praktycznie nie było.</w:t>
      </w:r>
    </w:p>
    <w:p w14:paraId="175DFDC2" w14:textId="1676A037" w:rsidR="00901DB1" w:rsidRDefault="00B7080D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Przewodnicząca KGŁP </w:t>
      </w:r>
      <w:r w:rsidR="00160E0A">
        <w:rPr>
          <w:rFonts w:asciiTheme="minorHAnsi" w:hAnsiTheme="minorHAnsi" w:cstheme="minorHAnsi"/>
          <w:iCs/>
          <w:color w:val="000000"/>
          <w:sz w:val="24"/>
          <w:szCs w:val="24"/>
        </w:rPr>
        <w:t>zaproponowała</w:t>
      </w:r>
      <w:r w:rsidR="00901DB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, aby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temat </w:t>
      </w:r>
      <w:r w:rsidR="00901DB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przedyskutować na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najbliższym </w:t>
      </w:r>
      <w:r w:rsidR="00901DB1">
        <w:rPr>
          <w:rFonts w:asciiTheme="minorHAnsi" w:hAnsiTheme="minorHAnsi" w:cstheme="minorHAnsi"/>
          <w:iCs/>
          <w:color w:val="000000"/>
          <w:sz w:val="24"/>
          <w:szCs w:val="24"/>
        </w:rPr>
        <w:t>posiedzeniu KGŁP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(</w:t>
      </w:r>
      <w:r w:rsidR="00901DB1">
        <w:rPr>
          <w:rFonts w:asciiTheme="minorHAnsi" w:hAnsiTheme="minorHAnsi" w:cstheme="minorHAnsi"/>
          <w:iCs/>
          <w:color w:val="000000"/>
          <w:sz w:val="24"/>
          <w:szCs w:val="24"/>
        </w:rPr>
        <w:t>prześledzimy dok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umenty zamieszczone</w:t>
      </w:r>
      <w:r w:rsidR="00901DB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na stronie int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ernetowej miasta i</w:t>
      </w:r>
      <w:r w:rsidR="00901DB1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chronologię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).</w:t>
      </w:r>
    </w:p>
    <w:p w14:paraId="10968624" w14:textId="77777777" w:rsidR="005B503E" w:rsidRDefault="005B503E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2751D6B4" w14:textId="0E7A9B9E" w:rsidR="00901DB1" w:rsidRDefault="00901DB1" w:rsidP="00544810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Wobec braku </w:t>
      </w:r>
      <w:r w:rsidR="00B7080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innych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pytań </w:t>
      </w:r>
      <w:r w:rsidR="00B7080D">
        <w:rPr>
          <w:rFonts w:asciiTheme="minorHAnsi" w:hAnsiTheme="minorHAnsi" w:cstheme="minorHAnsi"/>
          <w:iCs/>
          <w:color w:val="000000"/>
          <w:sz w:val="24"/>
          <w:szCs w:val="24"/>
        </w:rPr>
        <w:t>Przewodniczący KF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B7080D">
        <w:rPr>
          <w:rFonts w:asciiTheme="minorHAnsi" w:hAnsiTheme="minorHAnsi" w:cstheme="minorHAnsi"/>
          <w:iCs/>
          <w:color w:val="000000"/>
          <w:sz w:val="24"/>
          <w:szCs w:val="24"/>
        </w:rPr>
        <w:t>zaproponował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160E0A">
        <w:rPr>
          <w:rFonts w:asciiTheme="minorHAnsi" w:hAnsiTheme="minorHAnsi" w:cstheme="minorHAnsi"/>
          <w:iCs/>
          <w:color w:val="000000"/>
          <w:sz w:val="24"/>
          <w:szCs w:val="24"/>
        </w:rPr>
        <w:t>opiniowanie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B7080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projektu WPF </w:t>
      </w:r>
      <w:r w:rsidR="00B51BB1">
        <w:rPr>
          <w:rFonts w:asciiTheme="minorHAnsi" w:hAnsiTheme="minorHAnsi" w:cstheme="minorHAnsi"/>
          <w:iCs/>
          <w:color w:val="000000"/>
          <w:sz w:val="24"/>
          <w:szCs w:val="24"/>
        </w:rPr>
        <w:br/>
      </w:r>
      <w:r w:rsidR="00160E0A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i </w:t>
      </w:r>
      <w:r w:rsidR="00B7080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budżetu miasta </w:t>
      </w:r>
      <w:r w:rsidR="00160E0A">
        <w:rPr>
          <w:rFonts w:asciiTheme="minorHAnsi" w:hAnsiTheme="minorHAnsi" w:cstheme="minorHAnsi"/>
          <w:iCs/>
          <w:color w:val="000000"/>
          <w:sz w:val="24"/>
          <w:szCs w:val="24"/>
        </w:rPr>
        <w:t>najpierw</w:t>
      </w:r>
      <w:r w:rsidR="00B7080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przez KG</w:t>
      </w:r>
      <w:r w:rsidR="00B7080D">
        <w:rPr>
          <w:rFonts w:asciiTheme="minorHAnsi" w:hAnsiTheme="minorHAnsi" w:cstheme="minorHAnsi"/>
          <w:iCs/>
          <w:color w:val="000000"/>
          <w:sz w:val="24"/>
          <w:szCs w:val="24"/>
        </w:rPr>
        <w:t>ŁP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i KK</w:t>
      </w:r>
      <w:r w:rsidR="00B7080D">
        <w:rPr>
          <w:rFonts w:asciiTheme="minorHAnsi" w:hAnsiTheme="minorHAnsi" w:cstheme="minorHAnsi"/>
          <w:iCs/>
          <w:color w:val="000000"/>
          <w:sz w:val="24"/>
          <w:szCs w:val="24"/>
        </w:rPr>
        <w:t>OSS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, a na końcu przez KF</w:t>
      </w:r>
      <w:r w:rsidR="00160E0A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</w:p>
    <w:p w14:paraId="408CA64D" w14:textId="77777777" w:rsidR="006B2007" w:rsidRDefault="006B2007" w:rsidP="006B2007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6ED4B03C" w14:textId="20463F2B" w:rsidR="006B2007" w:rsidRPr="00160E0A" w:rsidRDefault="006B2007" w:rsidP="006B2007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22AC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Przewodnicząca KGŁP poddała pod </w:t>
      </w:r>
      <w:r w:rsidRPr="00160E0A">
        <w:rPr>
          <w:rFonts w:asciiTheme="minorHAnsi" w:hAnsiTheme="minorHAnsi" w:cstheme="minorHAnsi"/>
          <w:iCs/>
          <w:sz w:val="24"/>
          <w:szCs w:val="24"/>
        </w:rPr>
        <w:t>głosowanie projekt WPF na lata 2025-2040. KGŁP zaopiniowała projekt uchwały pozytywnie jednogłośnie (</w:t>
      </w:r>
      <w:r w:rsidR="0033707A" w:rsidRPr="00160E0A">
        <w:rPr>
          <w:rFonts w:asciiTheme="minorHAnsi" w:hAnsiTheme="minorHAnsi" w:cstheme="minorHAnsi"/>
          <w:iCs/>
          <w:sz w:val="24"/>
          <w:szCs w:val="24"/>
        </w:rPr>
        <w:t>8</w:t>
      </w:r>
      <w:r w:rsidRPr="00160E0A">
        <w:rPr>
          <w:rFonts w:asciiTheme="minorHAnsi" w:hAnsiTheme="minorHAnsi" w:cstheme="minorHAnsi"/>
          <w:iCs/>
          <w:sz w:val="24"/>
          <w:szCs w:val="24"/>
        </w:rPr>
        <w:t xml:space="preserve"> głosów za).</w:t>
      </w:r>
    </w:p>
    <w:p w14:paraId="783CF72E" w14:textId="435A608C" w:rsidR="006B2007" w:rsidRPr="00160E0A" w:rsidRDefault="006B2007" w:rsidP="006B2007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60E0A">
        <w:rPr>
          <w:rFonts w:asciiTheme="minorHAnsi" w:hAnsiTheme="minorHAnsi" w:cstheme="minorHAnsi"/>
          <w:iCs/>
          <w:sz w:val="24"/>
          <w:szCs w:val="24"/>
        </w:rPr>
        <w:t>Przewodnicząca KGŁP poddała pod głosowanie projekt budżetu na rok 2025. KGŁP zaopiniowała projekt uchwały pozytywnie jednogłośnie (</w:t>
      </w:r>
      <w:r w:rsidR="0033707A" w:rsidRPr="00160E0A">
        <w:rPr>
          <w:rFonts w:asciiTheme="minorHAnsi" w:hAnsiTheme="minorHAnsi" w:cstheme="minorHAnsi"/>
          <w:iCs/>
          <w:sz w:val="24"/>
          <w:szCs w:val="24"/>
        </w:rPr>
        <w:t>8</w:t>
      </w:r>
      <w:r w:rsidRPr="00160E0A">
        <w:rPr>
          <w:rFonts w:asciiTheme="minorHAnsi" w:hAnsiTheme="minorHAnsi" w:cstheme="minorHAnsi"/>
          <w:iCs/>
          <w:sz w:val="24"/>
          <w:szCs w:val="24"/>
        </w:rPr>
        <w:t xml:space="preserve"> głosów za).</w:t>
      </w:r>
    </w:p>
    <w:p w14:paraId="7079ECF3" w14:textId="77777777" w:rsidR="006B2007" w:rsidRDefault="006B2007" w:rsidP="006B2007">
      <w:pPr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DC9C747" w14:textId="5EC3AACD" w:rsidR="006B2007" w:rsidRPr="00911318" w:rsidRDefault="006B2007" w:rsidP="006B2007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11318">
        <w:rPr>
          <w:rFonts w:asciiTheme="minorHAnsi" w:hAnsiTheme="minorHAnsi" w:cstheme="minorHAnsi"/>
          <w:iCs/>
          <w:sz w:val="24"/>
          <w:szCs w:val="24"/>
        </w:rPr>
        <w:t>Przewodnicząca KKOSS poddała pod głosowanie projekt WPF na lata 2025-2040. KKOSS zaopiniowała projekt uchwały pozytywnie jednogłośnie (</w:t>
      </w:r>
      <w:r w:rsidR="0033707A" w:rsidRPr="00911318">
        <w:rPr>
          <w:rFonts w:asciiTheme="minorHAnsi" w:hAnsiTheme="minorHAnsi" w:cstheme="minorHAnsi"/>
          <w:iCs/>
          <w:sz w:val="24"/>
          <w:szCs w:val="24"/>
        </w:rPr>
        <w:t>5</w:t>
      </w:r>
      <w:r w:rsidRPr="00911318">
        <w:rPr>
          <w:rFonts w:asciiTheme="minorHAnsi" w:hAnsiTheme="minorHAnsi" w:cstheme="minorHAnsi"/>
          <w:iCs/>
          <w:sz w:val="24"/>
          <w:szCs w:val="24"/>
        </w:rPr>
        <w:t xml:space="preserve"> głosów za).</w:t>
      </w:r>
    </w:p>
    <w:p w14:paraId="50EECD94" w14:textId="5D4C2D54" w:rsidR="006B2007" w:rsidRPr="00911318" w:rsidRDefault="006B2007" w:rsidP="006B2007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11318">
        <w:rPr>
          <w:rFonts w:asciiTheme="minorHAnsi" w:hAnsiTheme="minorHAnsi" w:cstheme="minorHAnsi"/>
          <w:iCs/>
          <w:sz w:val="24"/>
          <w:szCs w:val="24"/>
        </w:rPr>
        <w:t>Przewodnicząca KKOSS poddała pod głosowanie projekt budżetu na rok 2025. KKOSS zaopiniowała projekt uchwały pozytywnie jednogłośnie (</w:t>
      </w:r>
      <w:r w:rsidR="0033707A" w:rsidRPr="00911318">
        <w:rPr>
          <w:rFonts w:asciiTheme="minorHAnsi" w:hAnsiTheme="minorHAnsi" w:cstheme="minorHAnsi"/>
          <w:iCs/>
          <w:sz w:val="24"/>
          <w:szCs w:val="24"/>
        </w:rPr>
        <w:t>5</w:t>
      </w:r>
      <w:r w:rsidRPr="00911318">
        <w:rPr>
          <w:rFonts w:asciiTheme="minorHAnsi" w:hAnsiTheme="minorHAnsi" w:cstheme="minorHAnsi"/>
          <w:iCs/>
          <w:sz w:val="24"/>
          <w:szCs w:val="24"/>
        </w:rPr>
        <w:t xml:space="preserve"> głosów za).</w:t>
      </w:r>
    </w:p>
    <w:p w14:paraId="722A0C4C" w14:textId="77777777" w:rsidR="006B2007" w:rsidRPr="00911318" w:rsidRDefault="006B2007" w:rsidP="006B2007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388E3FC8" w14:textId="77777777" w:rsidR="006B2007" w:rsidRPr="00911318" w:rsidRDefault="006B2007" w:rsidP="006B2007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11318">
        <w:rPr>
          <w:rFonts w:asciiTheme="minorHAnsi" w:hAnsiTheme="minorHAnsi" w:cstheme="minorHAnsi"/>
          <w:iCs/>
          <w:sz w:val="24"/>
          <w:szCs w:val="24"/>
        </w:rPr>
        <w:t>Na podstawie opinii ww. komisji Przewodniczący KF poddał pod głosowanie:</w:t>
      </w:r>
    </w:p>
    <w:p w14:paraId="0627B14B" w14:textId="479EA524" w:rsidR="006B2007" w:rsidRPr="00911318" w:rsidRDefault="006B2007" w:rsidP="006B2007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11318">
        <w:rPr>
          <w:rFonts w:asciiTheme="minorHAnsi" w:hAnsiTheme="minorHAnsi" w:cstheme="minorHAnsi"/>
          <w:iCs/>
          <w:sz w:val="24"/>
          <w:szCs w:val="24"/>
        </w:rPr>
        <w:t>- projekt WPF na lata 2025-2040 - KF zaopiniowała projekt uchwały pozytywnie jednogłośnie (</w:t>
      </w:r>
      <w:r w:rsidR="0033707A" w:rsidRPr="00911318">
        <w:rPr>
          <w:rFonts w:asciiTheme="minorHAnsi" w:hAnsiTheme="minorHAnsi" w:cstheme="minorHAnsi"/>
          <w:iCs/>
          <w:sz w:val="24"/>
          <w:szCs w:val="24"/>
        </w:rPr>
        <w:t>5</w:t>
      </w:r>
      <w:r w:rsidRPr="00911318">
        <w:rPr>
          <w:rFonts w:asciiTheme="minorHAnsi" w:hAnsiTheme="minorHAnsi" w:cstheme="minorHAnsi"/>
          <w:iCs/>
          <w:sz w:val="24"/>
          <w:szCs w:val="24"/>
        </w:rPr>
        <w:t xml:space="preserve"> głosów za).</w:t>
      </w:r>
    </w:p>
    <w:p w14:paraId="034FFD08" w14:textId="7ED470D3" w:rsidR="006B2007" w:rsidRPr="00911318" w:rsidRDefault="006B2007" w:rsidP="006B2007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11318">
        <w:rPr>
          <w:rFonts w:asciiTheme="minorHAnsi" w:hAnsiTheme="minorHAnsi" w:cstheme="minorHAnsi"/>
          <w:iCs/>
          <w:sz w:val="24"/>
          <w:szCs w:val="24"/>
        </w:rPr>
        <w:t xml:space="preserve">- projekt budżetu na rok 2025- KF zaopiniowała projekt uchwały pozytywnie jednogłośnie </w:t>
      </w:r>
      <w:r w:rsidR="00160E0A">
        <w:rPr>
          <w:rFonts w:asciiTheme="minorHAnsi" w:hAnsiTheme="minorHAnsi" w:cstheme="minorHAnsi"/>
          <w:iCs/>
          <w:sz w:val="24"/>
          <w:szCs w:val="24"/>
        </w:rPr>
        <w:br/>
      </w:r>
      <w:r w:rsidRPr="00911318">
        <w:rPr>
          <w:rFonts w:asciiTheme="minorHAnsi" w:hAnsiTheme="minorHAnsi" w:cstheme="minorHAnsi"/>
          <w:iCs/>
          <w:sz w:val="24"/>
          <w:szCs w:val="24"/>
        </w:rPr>
        <w:t>(</w:t>
      </w:r>
      <w:r w:rsidR="0033707A" w:rsidRPr="00911318">
        <w:rPr>
          <w:rFonts w:asciiTheme="minorHAnsi" w:hAnsiTheme="minorHAnsi" w:cstheme="minorHAnsi"/>
          <w:iCs/>
          <w:sz w:val="24"/>
          <w:szCs w:val="24"/>
        </w:rPr>
        <w:t xml:space="preserve">5 </w:t>
      </w:r>
      <w:r w:rsidRPr="00911318">
        <w:rPr>
          <w:rFonts w:asciiTheme="minorHAnsi" w:hAnsiTheme="minorHAnsi" w:cstheme="minorHAnsi"/>
          <w:iCs/>
          <w:sz w:val="24"/>
          <w:szCs w:val="24"/>
        </w:rPr>
        <w:t>głosów za).</w:t>
      </w:r>
    </w:p>
    <w:p w14:paraId="3FD4FF18" w14:textId="77777777" w:rsidR="00350341" w:rsidRPr="00911318" w:rsidRDefault="00350341" w:rsidP="006B2007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7D568559" w14:textId="62C15570" w:rsidR="00350341" w:rsidRPr="00911318" w:rsidRDefault="00350341" w:rsidP="006B2007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11318">
        <w:rPr>
          <w:rFonts w:asciiTheme="minorHAnsi" w:hAnsiTheme="minorHAnsi" w:cstheme="minorHAnsi"/>
          <w:iCs/>
          <w:sz w:val="24"/>
          <w:szCs w:val="24"/>
        </w:rPr>
        <w:t xml:space="preserve">Radni i Pani Burmistrz podziękowali Pani Skarbnik za </w:t>
      </w:r>
      <w:r w:rsidR="00911318" w:rsidRPr="00911318">
        <w:rPr>
          <w:rFonts w:asciiTheme="minorHAnsi" w:hAnsiTheme="minorHAnsi" w:cstheme="minorHAnsi"/>
          <w:iCs/>
          <w:sz w:val="24"/>
          <w:szCs w:val="24"/>
        </w:rPr>
        <w:t xml:space="preserve">przygotowanie </w:t>
      </w:r>
      <w:r w:rsidRPr="00911318">
        <w:rPr>
          <w:rFonts w:asciiTheme="minorHAnsi" w:hAnsiTheme="minorHAnsi" w:cstheme="minorHAnsi"/>
          <w:iCs/>
          <w:sz w:val="24"/>
          <w:szCs w:val="24"/>
        </w:rPr>
        <w:t>projektu budżetu, rzetelne materiały pomocnicze i wyjaśnienia udzielon</w:t>
      </w:r>
      <w:r w:rsidR="003973C7">
        <w:rPr>
          <w:rFonts w:asciiTheme="minorHAnsi" w:hAnsiTheme="minorHAnsi" w:cstheme="minorHAnsi"/>
          <w:iCs/>
          <w:sz w:val="24"/>
          <w:szCs w:val="24"/>
        </w:rPr>
        <w:t>e</w:t>
      </w:r>
      <w:r w:rsidRPr="00911318">
        <w:rPr>
          <w:rFonts w:asciiTheme="minorHAnsi" w:hAnsiTheme="minorHAnsi" w:cstheme="minorHAnsi"/>
          <w:iCs/>
          <w:sz w:val="24"/>
          <w:szCs w:val="24"/>
        </w:rPr>
        <w:t xml:space="preserve"> na </w:t>
      </w:r>
      <w:r w:rsidR="00911318" w:rsidRPr="00911318">
        <w:rPr>
          <w:rFonts w:asciiTheme="minorHAnsi" w:hAnsiTheme="minorHAnsi" w:cstheme="minorHAnsi"/>
          <w:iCs/>
          <w:sz w:val="24"/>
          <w:szCs w:val="24"/>
        </w:rPr>
        <w:t>posiedzeniu</w:t>
      </w:r>
      <w:r w:rsidRPr="00911318">
        <w:rPr>
          <w:rFonts w:asciiTheme="minorHAnsi" w:hAnsiTheme="minorHAnsi" w:cstheme="minorHAnsi"/>
          <w:iCs/>
          <w:sz w:val="24"/>
          <w:szCs w:val="24"/>
        </w:rPr>
        <w:t xml:space="preserve">. </w:t>
      </w:r>
    </w:p>
    <w:p w14:paraId="0E45CD75" w14:textId="77777777" w:rsidR="006B2007" w:rsidRPr="00911318" w:rsidRDefault="006B2007" w:rsidP="006B2007">
      <w:pPr>
        <w:spacing w:line="276" w:lineRule="auto"/>
        <w:ind w:left="-284"/>
        <w:jc w:val="both"/>
        <w:rPr>
          <w:rFonts w:asciiTheme="minorHAnsi" w:eastAsia="Calibri" w:hAnsiTheme="minorHAnsi" w:cstheme="minorHAnsi"/>
          <w:i/>
          <w:iCs/>
          <w:sz w:val="24"/>
          <w:szCs w:val="24"/>
        </w:rPr>
      </w:pPr>
    </w:p>
    <w:p w14:paraId="18343897" w14:textId="4D8D0132" w:rsidR="006B2007" w:rsidRPr="006B2007" w:rsidRDefault="006B2007" w:rsidP="006B2007">
      <w:pPr>
        <w:pStyle w:val="Akapitzlist"/>
        <w:numPr>
          <w:ilvl w:val="0"/>
          <w:numId w:val="17"/>
        </w:numPr>
        <w:spacing w:line="276" w:lineRule="auto"/>
        <w:ind w:left="426" w:hanging="437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6B2007">
        <w:rPr>
          <w:rFonts w:asciiTheme="minorHAnsi" w:eastAsia="Calibri" w:hAnsiTheme="minorHAnsi" w:cstheme="minorHAnsi"/>
          <w:b/>
          <w:bCs/>
          <w:sz w:val="24"/>
          <w:szCs w:val="24"/>
        </w:rPr>
        <w:t>Sprawy różne</w:t>
      </w:r>
    </w:p>
    <w:p w14:paraId="52E2274D" w14:textId="77777777" w:rsidR="006B2007" w:rsidRPr="006B2007" w:rsidRDefault="006B2007">
      <w:pPr>
        <w:spacing w:after="120"/>
        <w:jc w:val="both"/>
        <w:rPr>
          <w:rFonts w:asciiTheme="minorHAnsi" w:hAnsiTheme="minorHAnsi" w:cstheme="minorHAnsi"/>
          <w:sz w:val="14"/>
          <w:szCs w:val="14"/>
        </w:rPr>
      </w:pPr>
    </w:p>
    <w:p w14:paraId="212E4687" w14:textId="22DC6319" w:rsidR="00F841C0" w:rsidRDefault="00C048B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Spraw różnych nie zgłoszono.</w:t>
      </w:r>
    </w:p>
    <w:p w14:paraId="22A46065" w14:textId="77777777" w:rsidR="006B2007" w:rsidRPr="00B51BB1" w:rsidRDefault="006B2007">
      <w:pPr>
        <w:spacing w:after="120"/>
        <w:jc w:val="both"/>
        <w:rPr>
          <w:rFonts w:asciiTheme="minorHAnsi" w:hAnsiTheme="minorHAnsi" w:cstheme="minorHAnsi"/>
          <w:sz w:val="8"/>
          <w:szCs w:val="8"/>
        </w:rPr>
      </w:pPr>
    </w:p>
    <w:p w14:paraId="07546D4E" w14:textId="1D324797" w:rsidR="00F841C0" w:rsidRPr="005622E6" w:rsidRDefault="006B2007">
      <w:pPr>
        <w:spacing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0555BE" w:rsidRPr="005622E6">
        <w:rPr>
          <w:rFonts w:asciiTheme="minorHAnsi" w:hAnsiTheme="minorHAnsi" w:cstheme="minorHAnsi"/>
          <w:b/>
          <w:bCs/>
          <w:sz w:val="24"/>
          <w:szCs w:val="24"/>
        </w:rPr>
        <w:t>II. Zamknięcie posiedzenia</w:t>
      </w:r>
    </w:p>
    <w:p w14:paraId="3A91148D" w14:textId="576F6AF7" w:rsidR="00E01CEB" w:rsidRPr="00B22ACB" w:rsidRDefault="00000000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2ACB">
        <w:rPr>
          <w:rFonts w:asciiTheme="minorHAnsi" w:hAnsiTheme="minorHAnsi" w:cstheme="minorHAnsi"/>
          <w:sz w:val="24"/>
          <w:szCs w:val="24"/>
        </w:rPr>
        <w:t xml:space="preserve">Przewodniczący </w:t>
      </w:r>
      <w:r w:rsidR="00160E0A">
        <w:rPr>
          <w:rFonts w:asciiTheme="minorHAnsi" w:hAnsiTheme="minorHAnsi" w:cstheme="minorHAnsi"/>
          <w:sz w:val="24"/>
          <w:szCs w:val="24"/>
        </w:rPr>
        <w:t>K</w:t>
      </w:r>
      <w:r w:rsidR="006B2007">
        <w:rPr>
          <w:rFonts w:asciiTheme="minorHAnsi" w:hAnsiTheme="minorHAnsi" w:cstheme="minorHAnsi"/>
          <w:sz w:val="24"/>
          <w:szCs w:val="24"/>
        </w:rPr>
        <w:t xml:space="preserve">omisji </w:t>
      </w:r>
      <w:r w:rsidRPr="00B22ACB">
        <w:rPr>
          <w:rFonts w:asciiTheme="minorHAnsi" w:hAnsiTheme="minorHAnsi" w:cstheme="minorHAnsi"/>
          <w:sz w:val="24"/>
          <w:szCs w:val="24"/>
        </w:rPr>
        <w:t>zamkn</w:t>
      </w:r>
      <w:r w:rsidR="000555BE" w:rsidRPr="00B22ACB">
        <w:rPr>
          <w:rFonts w:asciiTheme="minorHAnsi" w:hAnsiTheme="minorHAnsi" w:cstheme="minorHAnsi"/>
          <w:sz w:val="24"/>
          <w:szCs w:val="24"/>
        </w:rPr>
        <w:t>ęli</w:t>
      </w:r>
      <w:r w:rsidRPr="00B22ACB">
        <w:rPr>
          <w:rFonts w:asciiTheme="minorHAnsi" w:hAnsiTheme="minorHAnsi" w:cstheme="minorHAnsi"/>
          <w:sz w:val="24"/>
          <w:szCs w:val="24"/>
        </w:rPr>
        <w:t xml:space="preserve"> posiedzenie o godzinie </w:t>
      </w:r>
      <w:r w:rsidR="00C048B6">
        <w:rPr>
          <w:rFonts w:asciiTheme="minorHAnsi" w:hAnsiTheme="minorHAnsi" w:cstheme="minorHAnsi"/>
          <w:sz w:val="24"/>
          <w:szCs w:val="24"/>
        </w:rPr>
        <w:t>20.50.</w:t>
      </w:r>
    </w:p>
    <w:p w14:paraId="42238824" w14:textId="55B2DB42" w:rsidR="00186B5E" w:rsidRPr="00186B5E" w:rsidRDefault="00000000" w:rsidP="00186B5E">
      <w:pPr>
        <w:spacing w:after="200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22ACB">
        <w:rPr>
          <w:rFonts w:asciiTheme="minorHAnsi" w:eastAsia="Calibri" w:hAnsiTheme="minorHAnsi" w:cstheme="minorHAnsi"/>
          <w:sz w:val="24"/>
          <w:szCs w:val="24"/>
        </w:rPr>
        <w:t>Protokół sporządziła Beata Krupa</w:t>
      </w:r>
    </w:p>
    <w:p w14:paraId="682AB4B4" w14:textId="77777777" w:rsidR="00186B5E" w:rsidRPr="00186B5E" w:rsidRDefault="00186B5E" w:rsidP="00186B5E">
      <w:pPr>
        <w:tabs>
          <w:tab w:val="center" w:pos="1827"/>
          <w:tab w:val="right" w:pos="3474"/>
        </w:tabs>
        <w:suppressAutoHyphens w:val="0"/>
        <w:autoSpaceDE w:val="0"/>
        <w:autoSpaceDN w:val="0"/>
        <w:adjustRightInd w:val="0"/>
        <w:textAlignment w:val="auto"/>
        <w:rPr>
          <w:rFonts w:ascii="Arial" w:eastAsia="Times New Roman" w:hAnsi="Arial" w:cs="Arial"/>
          <w:i/>
          <w:kern w:val="0"/>
          <w:sz w:val="20"/>
          <w:szCs w:val="20"/>
        </w:rPr>
      </w:pPr>
      <w:r w:rsidRPr="00186B5E">
        <w:rPr>
          <w:rFonts w:ascii="Arial" w:eastAsia="Times New Roman" w:hAnsi="Arial" w:cs="Arial"/>
          <w:i/>
          <w:kern w:val="0"/>
          <w:sz w:val="20"/>
          <w:szCs w:val="20"/>
        </w:rPr>
        <w:t>Przewodniczący Komisji              Przewodnicz</w:t>
      </w:r>
      <w:r w:rsidRPr="00186B5E">
        <w:rPr>
          <w:rFonts w:ascii="Arial" w:eastAsia="Times New Roman" w:hAnsi="Arial" w:cs="Arial" w:hint="eastAsia"/>
          <w:i/>
          <w:kern w:val="0"/>
          <w:sz w:val="20"/>
          <w:szCs w:val="20"/>
        </w:rPr>
        <w:t>ą</w:t>
      </w:r>
      <w:r w:rsidRPr="00186B5E">
        <w:rPr>
          <w:rFonts w:ascii="Arial" w:eastAsia="Times New Roman" w:hAnsi="Arial" w:cs="Arial"/>
          <w:i/>
          <w:kern w:val="0"/>
          <w:sz w:val="20"/>
          <w:szCs w:val="20"/>
        </w:rPr>
        <w:t>ca Komisji               Przewodnicz</w:t>
      </w:r>
      <w:r w:rsidRPr="00186B5E">
        <w:rPr>
          <w:rFonts w:ascii="Arial" w:eastAsia="Times New Roman" w:hAnsi="Arial" w:cs="Arial" w:hint="eastAsia"/>
          <w:i/>
          <w:kern w:val="0"/>
          <w:sz w:val="20"/>
          <w:szCs w:val="20"/>
        </w:rPr>
        <w:t>ą</w:t>
      </w:r>
      <w:r w:rsidRPr="00186B5E">
        <w:rPr>
          <w:rFonts w:ascii="Arial" w:eastAsia="Times New Roman" w:hAnsi="Arial" w:cs="Arial"/>
          <w:i/>
          <w:kern w:val="0"/>
          <w:sz w:val="20"/>
          <w:szCs w:val="20"/>
        </w:rPr>
        <w:t>ca Komisji</w:t>
      </w:r>
    </w:p>
    <w:p w14:paraId="49633F3F" w14:textId="77777777" w:rsidR="00186B5E" w:rsidRPr="00186B5E" w:rsidRDefault="00186B5E" w:rsidP="00186B5E">
      <w:pPr>
        <w:tabs>
          <w:tab w:val="center" w:pos="1827"/>
          <w:tab w:val="right" w:pos="3474"/>
        </w:tabs>
        <w:suppressAutoHyphens w:val="0"/>
        <w:autoSpaceDE w:val="0"/>
        <w:autoSpaceDN w:val="0"/>
        <w:adjustRightInd w:val="0"/>
        <w:textAlignment w:val="auto"/>
        <w:rPr>
          <w:rFonts w:ascii="Arial" w:eastAsia="Times New Roman" w:hAnsi="Arial" w:cs="Arial"/>
          <w:i/>
          <w:kern w:val="0"/>
          <w:sz w:val="20"/>
          <w:szCs w:val="20"/>
        </w:rPr>
      </w:pPr>
      <w:r w:rsidRPr="00186B5E">
        <w:rPr>
          <w:rFonts w:ascii="Arial" w:eastAsia="Times New Roman" w:hAnsi="Arial" w:cs="Arial"/>
          <w:i/>
          <w:kern w:val="0"/>
          <w:sz w:val="20"/>
          <w:szCs w:val="20"/>
        </w:rPr>
        <w:t xml:space="preserve">          Finansów                 Gospodarki i Ładu Przestrzennego     Kultury, Oświaty i Spraw Społ.</w:t>
      </w:r>
    </w:p>
    <w:p w14:paraId="7F7E3644" w14:textId="4DE8958E" w:rsidR="00186B5E" w:rsidRPr="00186B5E" w:rsidRDefault="00186B5E" w:rsidP="00186B5E">
      <w:pPr>
        <w:tabs>
          <w:tab w:val="center" w:pos="1827"/>
          <w:tab w:val="right" w:pos="3474"/>
        </w:tabs>
        <w:suppressAutoHyphens w:val="0"/>
        <w:autoSpaceDE w:val="0"/>
        <w:autoSpaceDN w:val="0"/>
        <w:adjustRightInd w:val="0"/>
        <w:textAlignment w:val="auto"/>
        <w:rPr>
          <w:rFonts w:ascii="Arial" w:eastAsia="Times New Roman" w:hAnsi="Arial" w:cs="Arial"/>
          <w:i/>
          <w:kern w:val="0"/>
          <w:sz w:val="20"/>
          <w:szCs w:val="20"/>
        </w:rPr>
      </w:pPr>
      <w:r w:rsidRPr="00186B5E">
        <w:rPr>
          <w:rFonts w:ascii="Arial" w:eastAsia="Times New Roman" w:hAnsi="Arial" w:cs="Arial"/>
          <w:i/>
          <w:kern w:val="0"/>
          <w:sz w:val="20"/>
          <w:szCs w:val="20"/>
        </w:rPr>
        <w:t xml:space="preserve">                /-/</w:t>
      </w:r>
      <w:r w:rsidRPr="00186B5E">
        <w:rPr>
          <w:rFonts w:ascii="Arial" w:eastAsia="Times New Roman" w:hAnsi="Arial" w:cs="Arial"/>
          <w:i/>
          <w:kern w:val="0"/>
          <w:sz w:val="20"/>
          <w:szCs w:val="20"/>
        </w:rPr>
        <w:tab/>
      </w:r>
      <w:r w:rsidRPr="00186B5E">
        <w:rPr>
          <w:rFonts w:ascii="Arial" w:eastAsia="Times New Roman" w:hAnsi="Arial" w:cs="Arial"/>
          <w:i/>
          <w:kern w:val="0"/>
          <w:sz w:val="20"/>
          <w:szCs w:val="20"/>
        </w:rPr>
        <w:tab/>
        <w:t xml:space="preserve">                                   /-/</w:t>
      </w:r>
      <w:r w:rsidRPr="00186B5E">
        <w:rPr>
          <w:rFonts w:ascii="Arial" w:eastAsia="Times New Roman" w:hAnsi="Arial" w:cs="Arial"/>
          <w:i/>
          <w:kern w:val="0"/>
          <w:sz w:val="20"/>
          <w:szCs w:val="20"/>
        </w:rPr>
        <w:tab/>
      </w:r>
      <w:r w:rsidRPr="00186B5E">
        <w:rPr>
          <w:rFonts w:ascii="Arial" w:eastAsia="Times New Roman" w:hAnsi="Arial" w:cs="Arial"/>
          <w:i/>
          <w:kern w:val="0"/>
          <w:sz w:val="20"/>
          <w:szCs w:val="20"/>
        </w:rPr>
        <w:tab/>
        <w:t xml:space="preserve">                                   /-/</w:t>
      </w:r>
    </w:p>
    <w:p w14:paraId="27F4BB80" w14:textId="77777777" w:rsidR="00186B5E" w:rsidRPr="00186B5E" w:rsidRDefault="00186B5E" w:rsidP="00186B5E">
      <w:pPr>
        <w:tabs>
          <w:tab w:val="center" w:pos="1827"/>
          <w:tab w:val="right" w:pos="3474"/>
        </w:tabs>
        <w:suppressAutoHyphens w:val="0"/>
        <w:autoSpaceDE w:val="0"/>
        <w:autoSpaceDN w:val="0"/>
        <w:adjustRightInd w:val="0"/>
        <w:textAlignment w:val="auto"/>
        <w:rPr>
          <w:rFonts w:ascii="Arial" w:eastAsia="Times New Roman" w:hAnsi="Arial" w:cs="Arial"/>
          <w:i/>
          <w:kern w:val="0"/>
          <w:sz w:val="20"/>
          <w:szCs w:val="20"/>
        </w:rPr>
      </w:pPr>
      <w:r w:rsidRPr="00186B5E">
        <w:rPr>
          <w:rFonts w:ascii="Arial" w:eastAsia="Times New Roman" w:hAnsi="Arial" w:cs="Arial"/>
          <w:i/>
          <w:kern w:val="0"/>
          <w:sz w:val="20"/>
          <w:szCs w:val="20"/>
        </w:rPr>
        <w:t xml:space="preserve">   Wojciech Żółtowski                 Agata Brzozowska-Kempf                  Anna Olejniczak-Siara</w:t>
      </w:r>
    </w:p>
    <w:p w14:paraId="72C9ED72" w14:textId="77777777" w:rsidR="00186B5E" w:rsidRPr="00186B5E" w:rsidRDefault="00186B5E" w:rsidP="00186B5E">
      <w:pPr>
        <w:widowControl/>
        <w:suppressAutoHyphens w:val="0"/>
        <w:autoSpaceDE w:val="0"/>
        <w:autoSpaceDN w:val="0"/>
        <w:adjustRightInd w:val="0"/>
        <w:textAlignment w:val="auto"/>
        <w:rPr>
          <w:rFonts w:ascii="CIDFont+F4" w:eastAsia="Times New Roman" w:hAnsi="CIDFont+F4" w:cs="CIDFont+F4"/>
          <w:kern w:val="0"/>
          <w:sz w:val="24"/>
          <w:szCs w:val="24"/>
        </w:rPr>
      </w:pPr>
    </w:p>
    <w:p w14:paraId="2549CCF0" w14:textId="77777777" w:rsidR="00F841C0" w:rsidRDefault="00F841C0">
      <w:pPr>
        <w:spacing w:after="200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4342DA2" w14:textId="77777777" w:rsidR="00D22F06" w:rsidRPr="00B22ACB" w:rsidRDefault="00D22F06">
      <w:pPr>
        <w:spacing w:after="200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sectPr w:rsidR="00D22F06" w:rsidRPr="00B22ACB" w:rsidSect="00B619D0">
      <w:pgSz w:w="11906" w:h="16838"/>
      <w:pgMar w:top="1134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5BA1F" w14:textId="77777777" w:rsidR="00875FC2" w:rsidRDefault="00875FC2" w:rsidP="00D23036">
      <w:r>
        <w:separator/>
      </w:r>
    </w:p>
  </w:endnote>
  <w:endnote w:type="continuationSeparator" w:id="0">
    <w:p w14:paraId="0E98EA71" w14:textId="77777777" w:rsidR="00875FC2" w:rsidRDefault="00875FC2" w:rsidP="00D2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5D092" w14:textId="77777777" w:rsidR="00875FC2" w:rsidRDefault="00875FC2" w:rsidP="00D23036">
      <w:r>
        <w:separator/>
      </w:r>
    </w:p>
  </w:footnote>
  <w:footnote w:type="continuationSeparator" w:id="0">
    <w:p w14:paraId="252E03E5" w14:textId="77777777" w:rsidR="00875FC2" w:rsidRDefault="00875FC2" w:rsidP="00D2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6718"/>
    <w:multiLevelType w:val="multilevel"/>
    <w:tmpl w:val="A9C0DE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BD08E0"/>
    <w:multiLevelType w:val="hybridMultilevel"/>
    <w:tmpl w:val="06A4120A"/>
    <w:lvl w:ilvl="0" w:tplc="629A4954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bCs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67EB"/>
    <w:multiLevelType w:val="hybridMultilevel"/>
    <w:tmpl w:val="AD58BF2C"/>
    <w:lvl w:ilvl="0" w:tplc="779638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E1EF5"/>
    <w:multiLevelType w:val="multilevel"/>
    <w:tmpl w:val="8C2AA43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24C72A69"/>
    <w:multiLevelType w:val="multilevel"/>
    <w:tmpl w:val="79A42E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69434B7"/>
    <w:multiLevelType w:val="hybridMultilevel"/>
    <w:tmpl w:val="D1AEA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83EC8"/>
    <w:multiLevelType w:val="hybridMultilevel"/>
    <w:tmpl w:val="2416A6E0"/>
    <w:lvl w:ilvl="0" w:tplc="026887A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15664"/>
    <w:multiLevelType w:val="hybridMultilevel"/>
    <w:tmpl w:val="BF06E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A4C8B"/>
    <w:multiLevelType w:val="hybridMultilevel"/>
    <w:tmpl w:val="1054BB6E"/>
    <w:lvl w:ilvl="0" w:tplc="23D059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80A9C"/>
    <w:multiLevelType w:val="hybridMultilevel"/>
    <w:tmpl w:val="49722B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A8A6EDD"/>
    <w:multiLevelType w:val="hybridMultilevel"/>
    <w:tmpl w:val="526E9D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C6B77"/>
    <w:multiLevelType w:val="hybridMultilevel"/>
    <w:tmpl w:val="834C6D62"/>
    <w:lvl w:ilvl="0" w:tplc="D180BE1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00377"/>
    <w:multiLevelType w:val="hybridMultilevel"/>
    <w:tmpl w:val="BA1436DA"/>
    <w:lvl w:ilvl="0" w:tplc="5E8231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236EF"/>
    <w:multiLevelType w:val="hybridMultilevel"/>
    <w:tmpl w:val="B8065750"/>
    <w:lvl w:ilvl="0" w:tplc="749885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847F6"/>
    <w:multiLevelType w:val="multilevel"/>
    <w:tmpl w:val="039A878A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4"/>
        </w:tabs>
        <w:ind w:left="3054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FB21734"/>
    <w:multiLevelType w:val="hybridMultilevel"/>
    <w:tmpl w:val="F0AA55F4"/>
    <w:lvl w:ilvl="0" w:tplc="FF2258D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10656"/>
    <w:multiLevelType w:val="hybridMultilevel"/>
    <w:tmpl w:val="158E3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66506"/>
    <w:multiLevelType w:val="multilevel"/>
    <w:tmpl w:val="0398421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D7A5DD9"/>
    <w:multiLevelType w:val="hybridMultilevel"/>
    <w:tmpl w:val="A4F26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00321"/>
    <w:multiLevelType w:val="multilevel"/>
    <w:tmpl w:val="A0D8214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955068A"/>
    <w:multiLevelType w:val="hybridMultilevel"/>
    <w:tmpl w:val="002021F6"/>
    <w:lvl w:ilvl="0" w:tplc="2B40C16C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03382">
    <w:abstractNumId w:val="14"/>
  </w:num>
  <w:num w:numId="2" w16cid:durableId="142089855">
    <w:abstractNumId w:val="3"/>
  </w:num>
  <w:num w:numId="3" w16cid:durableId="1203902910">
    <w:abstractNumId w:val="0"/>
  </w:num>
  <w:num w:numId="4" w16cid:durableId="324670823">
    <w:abstractNumId w:val="4"/>
  </w:num>
  <w:num w:numId="5" w16cid:durableId="1917132063">
    <w:abstractNumId w:val="5"/>
  </w:num>
  <w:num w:numId="6" w16cid:durableId="22021061">
    <w:abstractNumId w:val="18"/>
  </w:num>
  <w:num w:numId="7" w16cid:durableId="1041829913">
    <w:abstractNumId w:val="13"/>
  </w:num>
  <w:num w:numId="8" w16cid:durableId="1144852694">
    <w:abstractNumId w:val="8"/>
  </w:num>
  <w:num w:numId="9" w16cid:durableId="341012558">
    <w:abstractNumId w:val="2"/>
  </w:num>
  <w:num w:numId="10" w16cid:durableId="1771000717">
    <w:abstractNumId w:val="6"/>
  </w:num>
  <w:num w:numId="11" w16cid:durableId="1411730939">
    <w:abstractNumId w:val="16"/>
  </w:num>
  <w:num w:numId="12" w16cid:durableId="2023848554">
    <w:abstractNumId w:val="15"/>
  </w:num>
  <w:num w:numId="13" w16cid:durableId="1204901525">
    <w:abstractNumId w:val="19"/>
  </w:num>
  <w:num w:numId="14" w16cid:durableId="931552359">
    <w:abstractNumId w:val="12"/>
  </w:num>
  <w:num w:numId="15" w16cid:durableId="310646260">
    <w:abstractNumId w:val="1"/>
  </w:num>
  <w:num w:numId="16" w16cid:durableId="1657759189">
    <w:abstractNumId w:val="17"/>
  </w:num>
  <w:num w:numId="17" w16cid:durableId="1069576985">
    <w:abstractNumId w:val="11"/>
  </w:num>
  <w:num w:numId="18" w16cid:durableId="490175904">
    <w:abstractNumId w:val="9"/>
  </w:num>
  <w:num w:numId="19" w16cid:durableId="1207330413">
    <w:abstractNumId w:val="7"/>
  </w:num>
  <w:num w:numId="20" w16cid:durableId="198203501">
    <w:abstractNumId w:val="10"/>
  </w:num>
  <w:num w:numId="21" w16cid:durableId="2841963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C0"/>
    <w:rsid w:val="00006ADC"/>
    <w:rsid w:val="000108D0"/>
    <w:rsid w:val="00016EBF"/>
    <w:rsid w:val="000172B5"/>
    <w:rsid w:val="000263D8"/>
    <w:rsid w:val="00030B08"/>
    <w:rsid w:val="00030B98"/>
    <w:rsid w:val="0003178D"/>
    <w:rsid w:val="000341AF"/>
    <w:rsid w:val="00050C9A"/>
    <w:rsid w:val="000555BE"/>
    <w:rsid w:val="00062E11"/>
    <w:rsid w:val="00074DB7"/>
    <w:rsid w:val="0008650F"/>
    <w:rsid w:val="0009278E"/>
    <w:rsid w:val="000931E0"/>
    <w:rsid w:val="00096B5F"/>
    <w:rsid w:val="000A1BB8"/>
    <w:rsid w:val="000B6A86"/>
    <w:rsid w:val="000B77E7"/>
    <w:rsid w:val="000C6DAC"/>
    <w:rsid w:val="000C7F15"/>
    <w:rsid w:val="000D05F7"/>
    <w:rsid w:val="000D0726"/>
    <w:rsid w:val="000D664C"/>
    <w:rsid w:val="000E01AC"/>
    <w:rsid w:val="000E11AA"/>
    <w:rsid w:val="001003E6"/>
    <w:rsid w:val="00101C5A"/>
    <w:rsid w:val="00102351"/>
    <w:rsid w:val="0010274D"/>
    <w:rsid w:val="00106798"/>
    <w:rsid w:val="0011138B"/>
    <w:rsid w:val="001202E5"/>
    <w:rsid w:val="00121BB3"/>
    <w:rsid w:val="00123EDB"/>
    <w:rsid w:val="0012546A"/>
    <w:rsid w:val="001278B9"/>
    <w:rsid w:val="00131A86"/>
    <w:rsid w:val="00137936"/>
    <w:rsid w:val="0015599E"/>
    <w:rsid w:val="00157C86"/>
    <w:rsid w:val="00160E0A"/>
    <w:rsid w:val="00161BD9"/>
    <w:rsid w:val="001711E2"/>
    <w:rsid w:val="0017701A"/>
    <w:rsid w:val="00183561"/>
    <w:rsid w:val="00184732"/>
    <w:rsid w:val="00186B5E"/>
    <w:rsid w:val="00187F3D"/>
    <w:rsid w:val="001A3953"/>
    <w:rsid w:val="001A3ED8"/>
    <w:rsid w:val="001A57B5"/>
    <w:rsid w:val="001A5EF3"/>
    <w:rsid w:val="001A72D4"/>
    <w:rsid w:val="001B19FC"/>
    <w:rsid w:val="001B21D1"/>
    <w:rsid w:val="001B2862"/>
    <w:rsid w:val="001B43CA"/>
    <w:rsid w:val="001C5862"/>
    <w:rsid w:val="001D0E34"/>
    <w:rsid w:val="001D2BED"/>
    <w:rsid w:val="001D4F1E"/>
    <w:rsid w:val="0020436C"/>
    <w:rsid w:val="00204601"/>
    <w:rsid w:val="00212970"/>
    <w:rsid w:val="002206CF"/>
    <w:rsid w:val="00230B40"/>
    <w:rsid w:val="002346EC"/>
    <w:rsid w:val="00235B88"/>
    <w:rsid w:val="002375D2"/>
    <w:rsid w:val="00252D8F"/>
    <w:rsid w:val="002532FE"/>
    <w:rsid w:val="00256D6A"/>
    <w:rsid w:val="00265716"/>
    <w:rsid w:val="00275ACB"/>
    <w:rsid w:val="0028296B"/>
    <w:rsid w:val="00283C7F"/>
    <w:rsid w:val="002859FE"/>
    <w:rsid w:val="002860F5"/>
    <w:rsid w:val="00290E13"/>
    <w:rsid w:val="00291E5C"/>
    <w:rsid w:val="00294867"/>
    <w:rsid w:val="0029791F"/>
    <w:rsid w:val="002C2569"/>
    <w:rsid w:val="002D5686"/>
    <w:rsid w:val="002D798F"/>
    <w:rsid w:val="002E6050"/>
    <w:rsid w:val="002F4002"/>
    <w:rsid w:val="00305427"/>
    <w:rsid w:val="00310F9A"/>
    <w:rsid w:val="003116C0"/>
    <w:rsid w:val="00312C85"/>
    <w:rsid w:val="00315714"/>
    <w:rsid w:val="003231F0"/>
    <w:rsid w:val="00330AEB"/>
    <w:rsid w:val="00335AD3"/>
    <w:rsid w:val="0033707A"/>
    <w:rsid w:val="00340C4E"/>
    <w:rsid w:val="00341882"/>
    <w:rsid w:val="003462CF"/>
    <w:rsid w:val="00347A2A"/>
    <w:rsid w:val="00350341"/>
    <w:rsid w:val="00356562"/>
    <w:rsid w:val="0035717F"/>
    <w:rsid w:val="00365471"/>
    <w:rsid w:val="0038256E"/>
    <w:rsid w:val="00384541"/>
    <w:rsid w:val="00386086"/>
    <w:rsid w:val="003973C7"/>
    <w:rsid w:val="003A4338"/>
    <w:rsid w:val="003A483A"/>
    <w:rsid w:val="003A4CC5"/>
    <w:rsid w:val="003B0100"/>
    <w:rsid w:val="003B1652"/>
    <w:rsid w:val="003D09AE"/>
    <w:rsid w:val="003D124E"/>
    <w:rsid w:val="003D17EE"/>
    <w:rsid w:val="003F1FEA"/>
    <w:rsid w:val="003F6A3E"/>
    <w:rsid w:val="003F7A19"/>
    <w:rsid w:val="004060EB"/>
    <w:rsid w:val="00406FF9"/>
    <w:rsid w:val="00407C3A"/>
    <w:rsid w:val="00422D55"/>
    <w:rsid w:val="00427C79"/>
    <w:rsid w:val="00431131"/>
    <w:rsid w:val="0043113B"/>
    <w:rsid w:val="004414F6"/>
    <w:rsid w:val="00452544"/>
    <w:rsid w:val="00453B58"/>
    <w:rsid w:val="004544B8"/>
    <w:rsid w:val="00472730"/>
    <w:rsid w:val="0047532E"/>
    <w:rsid w:val="00486A01"/>
    <w:rsid w:val="00494EA5"/>
    <w:rsid w:val="004A56B8"/>
    <w:rsid w:val="004B341A"/>
    <w:rsid w:val="004B6392"/>
    <w:rsid w:val="004C3CE0"/>
    <w:rsid w:val="004C772E"/>
    <w:rsid w:val="004D3BD0"/>
    <w:rsid w:val="004E1F94"/>
    <w:rsid w:val="004E272F"/>
    <w:rsid w:val="004F338A"/>
    <w:rsid w:val="00502BAE"/>
    <w:rsid w:val="005149D3"/>
    <w:rsid w:val="00514D3B"/>
    <w:rsid w:val="005169E8"/>
    <w:rsid w:val="00517BF7"/>
    <w:rsid w:val="00520264"/>
    <w:rsid w:val="00522622"/>
    <w:rsid w:val="00526ED2"/>
    <w:rsid w:val="005300FF"/>
    <w:rsid w:val="00531331"/>
    <w:rsid w:val="005415FB"/>
    <w:rsid w:val="00542682"/>
    <w:rsid w:val="00544810"/>
    <w:rsid w:val="005475F2"/>
    <w:rsid w:val="005622E6"/>
    <w:rsid w:val="005746FD"/>
    <w:rsid w:val="00575C87"/>
    <w:rsid w:val="0058693F"/>
    <w:rsid w:val="00587773"/>
    <w:rsid w:val="005A6E84"/>
    <w:rsid w:val="005B503E"/>
    <w:rsid w:val="005B6921"/>
    <w:rsid w:val="005C2148"/>
    <w:rsid w:val="005D7DEF"/>
    <w:rsid w:val="005E41DD"/>
    <w:rsid w:val="005E5A42"/>
    <w:rsid w:val="005E6BD4"/>
    <w:rsid w:val="005F5676"/>
    <w:rsid w:val="005F7E17"/>
    <w:rsid w:val="00604963"/>
    <w:rsid w:val="00606FE1"/>
    <w:rsid w:val="00610153"/>
    <w:rsid w:val="00617B2B"/>
    <w:rsid w:val="0063064D"/>
    <w:rsid w:val="00634D54"/>
    <w:rsid w:val="0063648B"/>
    <w:rsid w:val="00636DAA"/>
    <w:rsid w:val="006428D5"/>
    <w:rsid w:val="00643BA8"/>
    <w:rsid w:val="0065069C"/>
    <w:rsid w:val="00652B1B"/>
    <w:rsid w:val="006632FB"/>
    <w:rsid w:val="0067298F"/>
    <w:rsid w:val="00682937"/>
    <w:rsid w:val="00682BC6"/>
    <w:rsid w:val="00697C90"/>
    <w:rsid w:val="006A5F0B"/>
    <w:rsid w:val="006B0B50"/>
    <w:rsid w:val="006B1B9F"/>
    <w:rsid w:val="006B2007"/>
    <w:rsid w:val="006B2FBF"/>
    <w:rsid w:val="006C709E"/>
    <w:rsid w:val="006D2C0C"/>
    <w:rsid w:val="006D4AD2"/>
    <w:rsid w:val="006D5D71"/>
    <w:rsid w:val="006E08D3"/>
    <w:rsid w:val="006E5968"/>
    <w:rsid w:val="006F0551"/>
    <w:rsid w:val="006F08EF"/>
    <w:rsid w:val="006F369C"/>
    <w:rsid w:val="006F5080"/>
    <w:rsid w:val="006F67C6"/>
    <w:rsid w:val="00701A64"/>
    <w:rsid w:val="0071111C"/>
    <w:rsid w:val="00711AC1"/>
    <w:rsid w:val="00712FC1"/>
    <w:rsid w:val="00716227"/>
    <w:rsid w:val="0072068D"/>
    <w:rsid w:val="00723503"/>
    <w:rsid w:val="007250E4"/>
    <w:rsid w:val="0073391E"/>
    <w:rsid w:val="00736D01"/>
    <w:rsid w:val="0075730E"/>
    <w:rsid w:val="00760342"/>
    <w:rsid w:val="007643DA"/>
    <w:rsid w:val="00764E7B"/>
    <w:rsid w:val="007719AA"/>
    <w:rsid w:val="0078026E"/>
    <w:rsid w:val="007828E0"/>
    <w:rsid w:val="00784745"/>
    <w:rsid w:val="00785F45"/>
    <w:rsid w:val="0078722E"/>
    <w:rsid w:val="007A2466"/>
    <w:rsid w:val="007B0800"/>
    <w:rsid w:val="007B51FF"/>
    <w:rsid w:val="007B78F1"/>
    <w:rsid w:val="007C0A39"/>
    <w:rsid w:val="007C5247"/>
    <w:rsid w:val="007D0207"/>
    <w:rsid w:val="007D22F9"/>
    <w:rsid w:val="007D2338"/>
    <w:rsid w:val="007D7C7F"/>
    <w:rsid w:val="007D7E98"/>
    <w:rsid w:val="007D7ED4"/>
    <w:rsid w:val="007E0ABE"/>
    <w:rsid w:val="007E57EB"/>
    <w:rsid w:val="007E6678"/>
    <w:rsid w:val="00801D0D"/>
    <w:rsid w:val="00805A40"/>
    <w:rsid w:val="00814B66"/>
    <w:rsid w:val="00831CFA"/>
    <w:rsid w:val="008519FF"/>
    <w:rsid w:val="00854EEB"/>
    <w:rsid w:val="00864DEA"/>
    <w:rsid w:val="00874EF4"/>
    <w:rsid w:val="00875FC2"/>
    <w:rsid w:val="00882D6E"/>
    <w:rsid w:val="008903DC"/>
    <w:rsid w:val="0089392C"/>
    <w:rsid w:val="008A1E75"/>
    <w:rsid w:val="008A66D7"/>
    <w:rsid w:val="008C0987"/>
    <w:rsid w:val="008C6663"/>
    <w:rsid w:val="008F04C9"/>
    <w:rsid w:val="008F1802"/>
    <w:rsid w:val="0090117B"/>
    <w:rsid w:val="00901DB1"/>
    <w:rsid w:val="00905898"/>
    <w:rsid w:val="00906464"/>
    <w:rsid w:val="00911318"/>
    <w:rsid w:val="00916A7F"/>
    <w:rsid w:val="00917F89"/>
    <w:rsid w:val="00923C32"/>
    <w:rsid w:val="009270EA"/>
    <w:rsid w:val="00930275"/>
    <w:rsid w:val="00937640"/>
    <w:rsid w:val="00940FF2"/>
    <w:rsid w:val="009509B7"/>
    <w:rsid w:val="00966A83"/>
    <w:rsid w:val="009705D2"/>
    <w:rsid w:val="00991E86"/>
    <w:rsid w:val="00994BFF"/>
    <w:rsid w:val="009A0660"/>
    <w:rsid w:val="009A132D"/>
    <w:rsid w:val="009B32B0"/>
    <w:rsid w:val="009B3A37"/>
    <w:rsid w:val="009B7715"/>
    <w:rsid w:val="009B7D8F"/>
    <w:rsid w:val="009C3EAD"/>
    <w:rsid w:val="009C5A71"/>
    <w:rsid w:val="009F708B"/>
    <w:rsid w:val="00A025C1"/>
    <w:rsid w:val="00A108AD"/>
    <w:rsid w:val="00A13A89"/>
    <w:rsid w:val="00A46541"/>
    <w:rsid w:val="00A479E7"/>
    <w:rsid w:val="00A52A22"/>
    <w:rsid w:val="00A5624F"/>
    <w:rsid w:val="00A56569"/>
    <w:rsid w:val="00A65B2E"/>
    <w:rsid w:val="00A75992"/>
    <w:rsid w:val="00A80AB8"/>
    <w:rsid w:val="00A845DE"/>
    <w:rsid w:val="00A868EC"/>
    <w:rsid w:val="00AA0DE1"/>
    <w:rsid w:val="00AA67F7"/>
    <w:rsid w:val="00AB3019"/>
    <w:rsid w:val="00AD250F"/>
    <w:rsid w:val="00AE3F69"/>
    <w:rsid w:val="00AE73C7"/>
    <w:rsid w:val="00B0135E"/>
    <w:rsid w:val="00B02733"/>
    <w:rsid w:val="00B047CF"/>
    <w:rsid w:val="00B111FC"/>
    <w:rsid w:val="00B123DC"/>
    <w:rsid w:val="00B16A61"/>
    <w:rsid w:val="00B22ACB"/>
    <w:rsid w:val="00B237FB"/>
    <w:rsid w:val="00B31DBD"/>
    <w:rsid w:val="00B3331C"/>
    <w:rsid w:val="00B338C4"/>
    <w:rsid w:val="00B34805"/>
    <w:rsid w:val="00B51BB1"/>
    <w:rsid w:val="00B619D0"/>
    <w:rsid w:val="00B63BF1"/>
    <w:rsid w:val="00B64922"/>
    <w:rsid w:val="00B7080D"/>
    <w:rsid w:val="00B744B6"/>
    <w:rsid w:val="00B81B59"/>
    <w:rsid w:val="00B81D38"/>
    <w:rsid w:val="00B85CFB"/>
    <w:rsid w:val="00B917D9"/>
    <w:rsid w:val="00B91CC2"/>
    <w:rsid w:val="00B955AA"/>
    <w:rsid w:val="00B95754"/>
    <w:rsid w:val="00BA497C"/>
    <w:rsid w:val="00BB2690"/>
    <w:rsid w:val="00BB53B3"/>
    <w:rsid w:val="00BC214A"/>
    <w:rsid w:val="00BC710A"/>
    <w:rsid w:val="00BD0400"/>
    <w:rsid w:val="00BE2A72"/>
    <w:rsid w:val="00BE6817"/>
    <w:rsid w:val="00C00CD1"/>
    <w:rsid w:val="00C01147"/>
    <w:rsid w:val="00C048B6"/>
    <w:rsid w:val="00C13E83"/>
    <w:rsid w:val="00C15134"/>
    <w:rsid w:val="00C23DD8"/>
    <w:rsid w:val="00C31F95"/>
    <w:rsid w:val="00C43146"/>
    <w:rsid w:val="00C43EE7"/>
    <w:rsid w:val="00C46365"/>
    <w:rsid w:val="00C62B78"/>
    <w:rsid w:val="00C70BCF"/>
    <w:rsid w:val="00C75673"/>
    <w:rsid w:val="00C75736"/>
    <w:rsid w:val="00C80709"/>
    <w:rsid w:val="00C85A28"/>
    <w:rsid w:val="00C9517D"/>
    <w:rsid w:val="00C97569"/>
    <w:rsid w:val="00CA3BCB"/>
    <w:rsid w:val="00CA528C"/>
    <w:rsid w:val="00CB5E0A"/>
    <w:rsid w:val="00CC2435"/>
    <w:rsid w:val="00CC3D79"/>
    <w:rsid w:val="00CC4E52"/>
    <w:rsid w:val="00CC6151"/>
    <w:rsid w:val="00CC7049"/>
    <w:rsid w:val="00CD12FF"/>
    <w:rsid w:val="00CD2262"/>
    <w:rsid w:val="00CD4E37"/>
    <w:rsid w:val="00CE2E55"/>
    <w:rsid w:val="00CE2F89"/>
    <w:rsid w:val="00CE3E10"/>
    <w:rsid w:val="00CE66A6"/>
    <w:rsid w:val="00CF12FA"/>
    <w:rsid w:val="00CF2F23"/>
    <w:rsid w:val="00CF5360"/>
    <w:rsid w:val="00D000A8"/>
    <w:rsid w:val="00D01392"/>
    <w:rsid w:val="00D02771"/>
    <w:rsid w:val="00D075FD"/>
    <w:rsid w:val="00D204E7"/>
    <w:rsid w:val="00D2075F"/>
    <w:rsid w:val="00D21D25"/>
    <w:rsid w:val="00D22F06"/>
    <w:rsid w:val="00D23036"/>
    <w:rsid w:val="00D256A1"/>
    <w:rsid w:val="00D26E8C"/>
    <w:rsid w:val="00D34E22"/>
    <w:rsid w:val="00D46F9E"/>
    <w:rsid w:val="00D52061"/>
    <w:rsid w:val="00D55577"/>
    <w:rsid w:val="00D61B96"/>
    <w:rsid w:val="00D64B35"/>
    <w:rsid w:val="00D72331"/>
    <w:rsid w:val="00D75997"/>
    <w:rsid w:val="00D75F47"/>
    <w:rsid w:val="00D83A58"/>
    <w:rsid w:val="00D83B50"/>
    <w:rsid w:val="00D8408A"/>
    <w:rsid w:val="00D91618"/>
    <w:rsid w:val="00D91AE3"/>
    <w:rsid w:val="00D936DD"/>
    <w:rsid w:val="00D977BD"/>
    <w:rsid w:val="00DA0041"/>
    <w:rsid w:val="00DB4D96"/>
    <w:rsid w:val="00DB60E3"/>
    <w:rsid w:val="00DB7D7A"/>
    <w:rsid w:val="00DC02D3"/>
    <w:rsid w:val="00DC1CB1"/>
    <w:rsid w:val="00DC3A87"/>
    <w:rsid w:val="00DC6811"/>
    <w:rsid w:val="00DC7A88"/>
    <w:rsid w:val="00DD0F3E"/>
    <w:rsid w:val="00DD3D49"/>
    <w:rsid w:val="00DD7253"/>
    <w:rsid w:val="00DE5F9C"/>
    <w:rsid w:val="00DE76D1"/>
    <w:rsid w:val="00DF08DF"/>
    <w:rsid w:val="00DF2ECB"/>
    <w:rsid w:val="00DF779E"/>
    <w:rsid w:val="00E01CEB"/>
    <w:rsid w:val="00E03257"/>
    <w:rsid w:val="00E12EE9"/>
    <w:rsid w:val="00E14B87"/>
    <w:rsid w:val="00E15B2C"/>
    <w:rsid w:val="00E16111"/>
    <w:rsid w:val="00E17C58"/>
    <w:rsid w:val="00E23574"/>
    <w:rsid w:val="00E25344"/>
    <w:rsid w:val="00E275FE"/>
    <w:rsid w:val="00E32755"/>
    <w:rsid w:val="00E33F1B"/>
    <w:rsid w:val="00E350F7"/>
    <w:rsid w:val="00E3519C"/>
    <w:rsid w:val="00E5799A"/>
    <w:rsid w:val="00E65A7B"/>
    <w:rsid w:val="00E7015E"/>
    <w:rsid w:val="00E81E18"/>
    <w:rsid w:val="00E86A1A"/>
    <w:rsid w:val="00E873CE"/>
    <w:rsid w:val="00E92492"/>
    <w:rsid w:val="00E97943"/>
    <w:rsid w:val="00EA7D69"/>
    <w:rsid w:val="00EB5395"/>
    <w:rsid w:val="00EC0C13"/>
    <w:rsid w:val="00EC4A93"/>
    <w:rsid w:val="00ED4812"/>
    <w:rsid w:val="00EE1F42"/>
    <w:rsid w:val="00EE47DF"/>
    <w:rsid w:val="00EE5049"/>
    <w:rsid w:val="00EF47FC"/>
    <w:rsid w:val="00EF60CC"/>
    <w:rsid w:val="00EF658E"/>
    <w:rsid w:val="00F0788A"/>
    <w:rsid w:val="00F10236"/>
    <w:rsid w:val="00F12392"/>
    <w:rsid w:val="00F168E5"/>
    <w:rsid w:val="00F21171"/>
    <w:rsid w:val="00F2236B"/>
    <w:rsid w:val="00F273FB"/>
    <w:rsid w:val="00F279A6"/>
    <w:rsid w:val="00F33183"/>
    <w:rsid w:val="00F3590F"/>
    <w:rsid w:val="00F47F16"/>
    <w:rsid w:val="00F61E17"/>
    <w:rsid w:val="00F63413"/>
    <w:rsid w:val="00F6640E"/>
    <w:rsid w:val="00F76615"/>
    <w:rsid w:val="00F77C70"/>
    <w:rsid w:val="00F81ADE"/>
    <w:rsid w:val="00F841C0"/>
    <w:rsid w:val="00F861E6"/>
    <w:rsid w:val="00FA057A"/>
    <w:rsid w:val="00FA1A34"/>
    <w:rsid w:val="00FA3437"/>
    <w:rsid w:val="00FA40D8"/>
    <w:rsid w:val="00FA5A06"/>
    <w:rsid w:val="00FB2EA4"/>
    <w:rsid w:val="00FB7AE5"/>
    <w:rsid w:val="00FD0125"/>
    <w:rsid w:val="00FD30B1"/>
    <w:rsid w:val="00FD5220"/>
    <w:rsid w:val="00FD78AF"/>
    <w:rsid w:val="00FE21BD"/>
    <w:rsid w:val="00FE3A03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1E18"/>
  <w15:docId w15:val="{A594D253-32AB-437D-909C-B00FB883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kern w:val="2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2F4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A039A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0A039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62A1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62A1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62A1E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2416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039A"/>
    <w:rPr>
      <w:sz w:val="20"/>
      <w:szCs w:val="20"/>
    </w:rPr>
  </w:style>
  <w:style w:type="paragraph" w:customStyle="1" w:styleId="Default">
    <w:name w:val="Default"/>
    <w:qFormat/>
    <w:rsid w:val="00FD468D"/>
    <w:pPr>
      <w:suppressAutoHyphens w:val="0"/>
      <w:overflowPunct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62A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62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283A7-7299-485C-A502-7F5DB894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5331</Words>
  <Characters>31989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marta.niedzieska</dc:creator>
  <dc:description/>
  <cp:lastModifiedBy>Beata Krupa</cp:lastModifiedBy>
  <cp:revision>37</cp:revision>
  <cp:lastPrinted>2024-06-13T06:34:00Z</cp:lastPrinted>
  <dcterms:created xsi:type="dcterms:W3CDTF">2024-12-11T17:33:00Z</dcterms:created>
  <dcterms:modified xsi:type="dcterms:W3CDTF">2025-01-15T11:54:00Z</dcterms:modified>
  <dc:language>pl-PL</dc:language>
</cp:coreProperties>
</file>