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759B" w14:textId="23AC67A0" w:rsidR="00BB5CD1" w:rsidRDefault="00BB5CD1" w:rsidP="00BB5CD1">
      <w:pPr>
        <w:ind w:left="7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data 14.12.2021 r.</w:t>
      </w:r>
    </w:p>
    <w:p w14:paraId="28103BF8" w14:textId="77777777" w:rsidR="00207ABB" w:rsidRDefault="00207ABB" w:rsidP="00BB5CD1">
      <w:pPr>
        <w:ind w:left="7080"/>
        <w:jc w:val="center"/>
        <w:rPr>
          <w:b/>
          <w:bCs/>
          <w:sz w:val="28"/>
          <w:szCs w:val="28"/>
        </w:rPr>
      </w:pPr>
    </w:p>
    <w:p w14:paraId="7752F493" w14:textId="2D1280E4" w:rsidR="00F136D3" w:rsidRDefault="00E21047" w:rsidP="00E21047">
      <w:pPr>
        <w:jc w:val="center"/>
        <w:rPr>
          <w:b/>
          <w:bCs/>
          <w:sz w:val="28"/>
          <w:szCs w:val="28"/>
        </w:rPr>
      </w:pPr>
      <w:r w:rsidRPr="00E21047">
        <w:rPr>
          <w:b/>
          <w:bCs/>
          <w:sz w:val="28"/>
          <w:szCs w:val="28"/>
        </w:rPr>
        <w:t>AUTOPOPRAWKA      do projektu budżetu na 2022 rok</w:t>
      </w:r>
    </w:p>
    <w:p w14:paraId="30469FE9" w14:textId="4FF97F28" w:rsidR="00E21047" w:rsidRPr="00852A73" w:rsidRDefault="00E21047" w:rsidP="0033484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852A73">
        <w:rPr>
          <w:rFonts w:cstheme="minorHAnsi"/>
        </w:rPr>
        <w:t>W projekcie budżetu wprowadza się następującą zmianę.</w:t>
      </w:r>
    </w:p>
    <w:p w14:paraId="0EC384D6" w14:textId="71C1BA0A" w:rsidR="00E21047" w:rsidRPr="00852A73" w:rsidRDefault="00E21047" w:rsidP="00334842">
      <w:pPr>
        <w:jc w:val="both"/>
        <w:rPr>
          <w:rFonts w:cstheme="minorHAnsi"/>
        </w:rPr>
      </w:pPr>
      <w:r w:rsidRPr="00852A73">
        <w:rPr>
          <w:rFonts w:cstheme="minorHAnsi"/>
        </w:rPr>
        <w:t>W rozdz. 90004 §6059 zwiększa się plan wydatków o kwotę 100.000 zł. Na zadaniu inwestycyjnym pn. Podkowa Leśna=Human Smart Town, zwiększa się plan wydatków ze względu na zwiększone oferty wykonawców.</w:t>
      </w:r>
    </w:p>
    <w:p w14:paraId="300B100A" w14:textId="6F59ECDE" w:rsidR="00E21047" w:rsidRPr="00852A73" w:rsidRDefault="00E21047" w:rsidP="00334842">
      <w:pPr>
        <w:jc w:val="both"/>
        <w:rPr>
          <w:rFonts w:cstheme="minorHAnsi"/>
        </w:rPr>
      </w:pPr>
      <w:r w:rsidRPr="00852A73">
        <w:rPr>
          <w:rFonts w:cstheme="minorHAnsi"/>
        </w:rPr>
        <w:t>Zwiększeniu ulega więc kwota wydatków ogółem. Zwiększony zostaje deficyt o 100.000 zł, zwiększony deficyt zostanie pokryty zwiększonymi wolnymi środkami.</w:t>
      </w:r>
    </w:p>
    <w:p w14:paraId="6F353BAA" w14:textId="683EE3A3" w:rsidR="0053321D" w:rsidRPr="00852A73" w:rsidRDefault="0053321D" w:rsidP="00334842">
      <w:pPr>
        <w:jc w:val="both"/>
        <w:rPr>
          <w:rFonts w:cstheme="minorHAnsi"/>
        </w:rPr>
      </w:pPr>
    </w:p>
    <w:p w14:paraId="4FAFE038" w14:textId="2F0C2F9F" w:rsidR="0053321D" w:rsidRPr="00852A73" w:rsidRDefault="0053321D" w:rsidP="0033484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852A73">
        <w:rPr>
          <w:rFonts w:cstheme="minorHAnsi"/>
        </w:rPr>
        <w:t>W treści Uchwały budżetowe</w:t>
      </w:r>
      <w:r w:rsidR="00101580">
        <w:rPr>
          <w:rFonts w:cstheme="minorHAnsi"/>
        </w:rPr>
        <w:t xml:space="preserve">j </w:t>
      </w:r>
      <w:r w:rsidRPr="00852A73">
        <w:rPr>
          <w:rFonts w:cstheme="minorHAnsi"/>
        </w:rPr>
        <w:t xml:space="preserve"> §7 ust. </w:t>
      </w:r>
      <w:r w:rsidR="00715A3A" w:rsidRPr="00852A73">
        <w:rPr>
          <w:rFonts w:cstheme="minorHAnsi"/>
        </w:rPr>
        <w:t>3</w:t>
      </w:r>
      <w:r w:rsidRPr="00852A73">
        <w:rPr>
          <w:rFonts w:cstheme="minorHAnsi"/>
        </w:rPr>
        <w:t xml:space="preserve">   otrzymuje brzmienie:</w:t>
      </w:r>
    </w:p>
    <w:p w14:paraId="79EDA0E8" w14:textId="4ADA42A7" w:rsidR="00715A3A" w:rsidRPr="00852A73" w:rsidRDefault="00715A3A" w:rsidP="00334842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theme="minorHAnsi"/>
          <w:color w:val="000000"/>
          <w:u w:color="000000"/>
          <w:lang w:eastAsia="pl-PL"/>
        </w:rPr>
      </w:pPr>
      <w:r w:rsidRPr="00852A73">
        <w:rPr>
          <w:rFonts w:eastAsia="Times New Roman" w:cstheme="minorHAnsi"/>
          <w:color w:val="000000"/>
          <w:u w:color="000000"/>
          <w:lang w:eastAsia="pl-PL"/>
        </w:rPr>
        <w:t>Upoważnia się Burmistrza Miasta do dokonywania zmian w ramach działów klasyfikacji budżetowej miedzy planem wydatków na uposażenia i wynagrodzenia osobowe wynikające ze stosunku pracy a planem innych wydatków bieżących, z wyłączeniem wydatków objętych załącznikiem wieloletnich przedsięwzięć WPF.</w:t>
      </w:r>
    </w:p>
    <w:p w14:paraId="1D641B7E" w14:textId="47A7E502" w:rsidR="00715A3A" w:rsidRPr="00852A73" w:rsidRDefault="00715A3A" w:rsidP="00715A3A">
      <w:pPr>
        <w:rPr>
          <w:rFonts w:cstheme="minorHAnsi"/>
        </w:rPr>
      </w:pPr>
    </w:p>
    <w:p w14:paraId="0F09637C" w14:textId="763A32C8" w:rsidR="00785605" w:rsidRPr="00852A73" w:rsidRDefault="00785605" w:rsidP="00715A3A">
      <w:pPr>
        <w:rPr>
          <w:rFonts w:cstheme="minorHAnsi"/>
        </w:rPr>
      </w:pPr>
    </w:p>
    <w:p w14:paraId="31BB1F57" w14:textId="1E101A99" w:rsidR="00785605" w:rsidRPr="00852A73" w:rsidRDefault="00785605" w:rsidP="00785605">
      <w:pPr>
        <w:jc w:val="center"/>
        <w:rPr>
          <w:rFonts w:cstheme="minorHAnsi"/>
          <w:b/>
          <w:bCs/>
          <w:sz w:val="32"/>
          <w:szCs w:val="32"/>
        </w:rPr>
      </w:pPr>
      <w:r w:rsidRPr="00852A73">
        <w:rPr>
          <w:rFonts w:cstheme="minorHAnsi"/>
          <w:b/>
          <w:bCs/>
          <w:sz w:val="32"/>
          <w:szCs w:val="32"/>
        </w:rPr>
        <w:t xml:space="preserve">AUTOPOPRAWKA </w:t>
      </w:r>
      <w:r w:rsidR="00BC61DC">
        <w:rPr>
          <w:rFonts w:cstheme="minorHAnsi"/>
          <w:b/>
          <w:bCs/>
          <w:sz w:val="32"/>
          <w:szCs w:val="32"/>
        </w:rPr>
        <w:t xml:space="preserve">       do</w:t>
      </w:r>
      <w:r w:rsidRPr="00852A73">
        <w:rPr>
          <w:rFonts w:cstheme="minorHAnsi"/>
          <w:b/>
          <w:bCs/>
          <w:sz w:val="32"/>
          <w:szCs w:val="32"/>
        </w:rPr>
        <w:t xml:space="preserve"> </w:t>
      </w:r>
      <w:r w:rsidR="00BC61DC">
        <w:rPr>
          <w:rFonts w:cstheme="minorHAnsi"/>
          <w:b/>
          <w:bCs/>
          <w:sz w:val="32"/>
          <w:szCs w:val="32"/>
        </w:rPr>
        <w:t xml:space="preserve">projektu   </w:t>
      </w:r>
      <w:r w:rsidRPr="00852A73">
        <w:rPr>
          <w:rFonts w:cstheme="minorHAnsi"/>
          <w:b/>
          <w:bCs/>
          <w:sz w:val="32"/>
          <w:szCs w:val="32"/>
        </w:rPr>
        <w:t>WPF na lata 2022-2040</w:t>
      </w:r>
    </w:p>
    <w:p w14:paraId="28A0AA22" w14:textId="18977ADB" w:rsidR="00785605" w:rsidRPr="00852A73" w:rsidRDefault="00785605" w:rsidP="00334842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852A73">
        <w:rPr>
          <w:rFonts w:cstheme="minorHAnsi"/>
        </w:rPr>
        <w:t>W WPF w związku ze zwiększeniem nakładów na przedsięwzięcie pn. Podkowa Leśna=Human Smart Town” zwiększa się plan wydatków majątkowych. Na przedsięwzięciu zwiększa się limit wydatków w 2022 roku o kwotę 100.000 zł oraz zwiększa się limit zobowiązań ogółem.</w:t>
      </w:r>
    </w:p>
    <w:p w14:paraId="0650D158" w14:textId="77777777" w:rsidR="00A157B6" w:rsidRPr="00852A73" w:rsidRDefault="00A157B6" w:rsidP="00334842">
      <w:pPr>
        <w:pStyle w:val="Akapitzlist"/>
        <w:jc w:val="both"/>
        <w:rPr>
          <w:rFonts w:cstheme="minorHAnsi"/>
        </w:rPr>
      </w:pPr>
    </w:p>
    <w:p w14:paraId="07326BA1" w14:textId="657BCFC5" w:rsidR="00785605" w:rsidRPr="00852A73" w:rsidRDefault="00785605" w:rsidP="00334842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852A73">
        <w:rPr>
          <w:rFonts w:cstheme="minorHAnsi"/>
        </w:rPr>
        <w:t xml:space="preserve">Na przedsięwzięciu pn. „ Projekt pn. Tworzenie warunków do rozwoju sportu i rekreacji przy Szkole podstawowej im. Bohaterów Warszawy” zwiększa się limit wydatków do kwoty 700.000. </w:t>
      </w:r>
      <w:r w:rsidR="00FE73FA" w:rsidRPr="00852A73">
        <w:rPr>
          <w:rFonts w:cstheme="minorHAnsi"/>
        </w:rPr>
        <w:t>J</w:t>
      </w:r>
      <w:r w:rsidRPr="00852A73">
        <w:rPr>
          <w:rFonts w:cstheme="minorHAnsi"/>
        </w:rPr>
        <w:t xml:space="preserve">est to </w:t>
      </w:r>
      <w:r w:rsidR="00FE73FA" w:rsidRPr="00852A73">
        <w:rPr>
          <w:rFonts w:cstheme="minorHAnsi"/>
        </w:rPr>
        <w:t xml:space="preserve">limit odpowiadający faktycznej kwocie przeznaczonej w budżecie na realizację tego zadania. </w:t>
      </w:r>
    </w:p>
    <w:p w14:paraId="4B83A75E" w14:textId="77777777" w:rsidR="00A157B6" w:rsidRPr="00852A73" w:rsidRDefault="00A157B6" w:rsidP="00334842">
      <w:pPr>
        <w:pStyle w:val="Akapitzlist"/>
        <w:jc w:val="both"/>
        <w:rPr>
          <w:rFonts w:cstheme="minorHAnsi"/>
        </w:rPr>
      </w:pPr>
    </w:p>
    <w:p w14:paraId="5C315DBC" w14:textId="158B81D2" w:rsidR="00FE73FA" w:rsidRPr="00852A73" w:rsidRDefault="00FE73FA" w:rsidP="00334842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852A73">
        <w:rPr>
          <w:rFonts w:cstheme="minorHAnsi"/>
        </w:rPr>
        <w:t>We wszystkich przedsięwzięciach w których limit wydatków ogółem nie odpowiadał limitów wydatków w 2022 roku, doprowadzono do zgodności zapisów. Dotyczy to poz. 1.1.1.1, 1.1.1.2, 1.1.1.3, 1.1.1.4, 1.1.2.2.</w:t>
      </w:r>
    </w:p>
    <w:sectPr w:rsidR="00FE73FA" w:rsidRPr="00852A73" w:rsidSect="002B1396">
      <w:pgSz w:w="11906" w:h="16838" w:code="9"/>
      <w:pgMar w:top="1797" w:right="1134" w:bottom="1258" w:left="1134" w:header="624" w:footer="0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0EE6"/>
    <w:multiLevelType w:val="hybridMultilevel"/>
    <w:tmpl w:val="CF6E5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21F0B"/>
    <w:multiLevelType w:val="hybridMultilevel"/>
    <w:tmpl w:val="21087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81FB8"/>
    <w:multiLevelType w:val="hybridMultilevel"/>
    <w:tmpl w:val="DC5AF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462BE"/>
    <w:multiLevelType w:val="hybridMultilevel"/>
    <w:tmpl w:val="D7FA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D13FA"/>
    <w:multiLevelType w:val="hybridMultilevel"/>
    <w:tmpl w:val="9A40F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4C"/>
    <w:rsid w:val="00040ED7"/>
    <w:rsid w:val="00101580"/>
    <w:rsid w:val="00207ABB"/>
    <w:rsid w:val="002B1396"/>
    <w:rsid w:val="00334842"/>
    <w:rsid w:val="0053321D"/>
    <w:rsid w:val="00715A3A"/>
    <w:rsid w:val="00785605"/>
    <w:rsid w:val="007D244C"/>
    <w:rsid w:val="00852A73"/>
    <w:rsid w:val="00A157B6"/>
    <w:rsid w:val="00BB5CD1"/>
    <w:rsid w:val="00BC61DC"/>
    <w:rsid w:val="00E21047"/>
    <w:rsid w:val="00F136D3"/>
    <w:rsid w:val="00F36505"/>
    <w:rsid w:val="00F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2884"/>
  <w15:chartTrackingRefBased/>
  <w15:docId w15:val="{C4FF6DAB-DA93-4314-BEA4-0B02C3F3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agnieszka.czarnecka</dc:creator>
  <cp:keywords/>
  <dc:description/>
  <cp:lastModifiedBy>agnieszka.czarnecka</cp:lastModifiedBy>
  <cp:revision>14</cp:revision>
  <cp:lastPrinted>2021-12-14T07:16:00Z</cp:lastPrinted>
  <dcterms:created xsi:type="dcterms:W3CDTF">2021-12-03T07:50:00Z</dcterms:created>
  <dcterms:modified xsi:type="dcterms:W3CDTF">2021-12-14T07:16:00Z</dcterms:modified>
</cp:coreProperties>
</file>